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3B150" w14:textId="468BE72E" w:rsidR="00B10AF9" w:rsidRPr="00203741" w:rsidRDefault="00B10AF9" w:rsidP="00B10AF9">
      <w:pPr>
        <w:spacing w:after="480" w:line="240" w:lineRule="auto"/>
        <w:jc w:val="center"/>
        <w:rPr>
          <w:rFonts w:ascii="Söhne Halbfett" w:eastAsia="Times New Roman" w:hAnsi="Söhne Halbfett" w:cs="Arial"/>
          <w:caps/>
          <w:color w:val="000000"/>
          <w:spacing w:val="60"/>
          <w:sz w:val="28"/>
          <w:szCs w:val="28"/>
          <w:lang w:eastAsia="fr-FR"/>
        </w:rPr>
      </w:pPr>
      <w:bookmarkStart w:id="0" w:name="_Hlk83642615"/>
      <w:r w:rsidRPr="00203741">
        <w:rPr>
          <w:rFonts w:ascii="Söhne Halbfett" w:eastAsia="Times New Roman" w:hAnsi="Söhne Halbfett" w:cs="Arial"/>
          <w:caps/>
          <w:color w:val="000000"/>
          <w:spacing w:val="60"/>
          <w:sz w:val="28"/>
          <w:szCs w:val="28"/>
          <w:lang w:eastAsia="fr-FR"/>
        </w:rPr>
        <w:t>TERMINOLOGY: USE OF THE TERMS</w:t>
      </w:r>
      <w:r w:rsidRPr="00203741">
        <w:rPr>
          <w:rFonts w:ascii="Söhne Halbfett" w:eastAsia="Times New Roman" w:hAnsi="Söhne Halbfett" w:cs="Arial"/>
          <w:caps/>
          <w:color w:val="000000"/>
          <w:spacing w:val="60"/>
          <w:sz w:val="28"/>
          <w:szCs w:val="28"/>
          <w:lang w:eastAsia="fr-FR"/>
        </w:rPr>
        <w:br/>
        <w:t>‘</w:t>
      </w:r>
      <w:r w:rsidR="00763796" w:rsidRPr="00203741">
        <w:rPr>
          <w:rFonts w:ascii="Söhne Halbfett" w:eastAsia="Times New Roman" w:hAnsi="Söhne Halbfett" w:cs="Arial"/>
          <w:caps/>
          <w:color w:val="000000"/>
          <w:spacing w:val="60"/>
          <w:sz w:val="28"/>
          <w:szCs w:val="28"/>
          <w:lang w:eastAsia="fr-FR"/>
        </w:rPr>
        <w:t>competent authority</w:t>
      </w:r>
      <w:r w:rsidRPr="00203741">
        <w:rPr>
          <w:rFonts w:ascii="Söhne Halbfett" w:eastAsia="Times New Roman" w:hAnsi="Söhne Halbfett" w:cs="Arial"/>
          <w:caps/>
          <w:color w:val="000000"/>
          <w:spacing w:val="60"/>
          <w:sz w:val="28"/>
          <w:szCs w:val="28"/>
          <w:lang w:eastAsia="fr-FR"/>
        </w:rPr>
        <w:t>’, ‘</w:t>
      </w:r>
      <w:r w:rsidR="00763796" w:rsidRPr="00203741">
        <w:rPr>
          <w:rFonts w:ascii="Söhne Halbfett" w:eastAsia="Times New Roman" w:hAnsi="Söhne Halbfett" w:cs="Arial"/>
          <w:caps/>
          <w:color w:val="000000"/>
          <w:spacing w:val="60"/>
          <w:sz w:val="28"/>
          <w:szCs w:val="28"/>
          <w:lang w:eastAsia="fr-FR"/>
        </w:rPr>
        <w:t>veterinary authority</w:t>
      </w:r>
      <w:r w:rsidRPr="00203741">
        <w:rPr>
          <w:rFonts w:ascii="Söhne Halbfett" w:eastAsia="Times New Roman" w:hAnsi="Söhne Halbfett" w:cs="Arial"/>
          <w:caps/>
          <w:color w:val="000000"/>
          <w:spacing w:val="60"/>
          <w:sz w:val="28"/>
          <w:szCs w:val="28"/>
          <w:lang w:eastAsia="fr-FR"/>
        </w:rPr>
        <w:t>’, ‘</w:t>
      </w:r>
      <w:r w:rsidR="00763796" w:rsidRPr="00203741">
        <w:rPr>
          <w:rFonts w:ascii="Söhne Halbfett" w:eastAsia="Times New Roman" w:hAnsi="Söhne Halbfett" w:cs="Arial"/>
          <w:caps/>
          <w:color w:val="000000"/>
          <w:spacing w:val="60"/>
          <w:sz w:val="28"/>
          <w:szCs w:val="28"/>
          <w:lang w:eastAsia="fr-FR"/>
        </w:rPr>
        <w:t>veterinary services</w:t>
      </w:r>
      <w:r w:rsidRPr="00203741">
        <w:rPr>
          <w:rFonts w:ascii="Söhne Halbfett" w:eastAsia="Times New Roman" w:hAnsi="Söhne Halbfett" w:cs="Arial"/>
          <w:caps/>
          <w:color w:val="000000"/>
          <w:spacing w:val="60"/>
          <w:sz w:val="28"/>
          <w:szCs w:val="28"/>
          <w:lang w:eastAsia="fr-FR"/>
        </w:rPr>
        <w:t>’</w:t>
      </w:r>
    </w:p>
    <w:p w14:paraId="4D84C3C7" w14:textId="77777777" w:rsidR="001468AB" w:rsidRPr="00CD46E9" w:rsidRDefault="001468AB" w:rsidP="001468AB">
      <w:pPr>
        <w:spacing w:after="240" w:line="240" w:lineRule="auto"/>
        <w:jc w:val="center"/>
        <w:rPr>
          <w:rFonts w:ascii="Söhne Halbfett" w:hAnsi="Söhne Halbfett" w:cs="Arial"/>
          <w:caps/>
          <w:spacing w:val="57"/>
          <w:sz w:val="28"/>
          <w:szCs w:val="28"/>
          <w:lang w:val="en"/>
        </w:rPr>
      </w:pPr>
      <w:r w:rsidRPr="005359AF">
        <w:rPr>
          <w:rFonts w:ascii="Söhne Halbfett" w:hAnsi="Söhne Halbfett" w:cs="Arial"/>
          <w:caps/>
          <w:spacing w:val="57"/>
          <w:sz w:val="28"/>
          <w:szCs w:val="28"/>
          <w:lang w:val="en"/>
        </w:rPr>
        <w:t>User's</w:t>
      </w:r>
      <w:r w:rsidRPr="00CD46E9">
        <w:rPr>
          <w:rFonts w:ascii="Söhne Halbfett" w:hAnsi="Söhne Halbfett" w:cs="Arial"/>
          <w:caps/>
          <w:spacing w:val="57"/>
          <w:sz w:val="28"/>
          <w:szCs w:val="28"/>
          <w:lang w:val="en"/>
        </w:rPr>
        <w:t xml:space="preserve"> guide</w:t>
      </w:r>
    </w:p>
    <w:p w14:paraId="2C712AFC" w14:textId="77777777" w:rsidR="001468AB" w:rsidRPr="00CD46E9" w:rsidRDefault="001468AB" w:rsidP="001468AB">
      <w:pPr>
        <w:snapToGrid w:val="0"/>
        <w:spacing w:after="360"/>
        <w:jc w:val="center"/>
        <w:rPr>
          <w:rFonts w:ascii="Arial" w:hAnsi="Arial" w:cs="Arial"/>
          <w:color w:val="000000"/>
          <w:sz w:val="18"/>
          <w:szCs w:val="18"/>
        </w:rPr>
      </w:pPr>
      <w:r w:rsidRPr="00CD46E9">
        <w:rPr>
          <w:rFonts w:ascii="Arial" w:hAnsi="Arial" w:cs="Arial"/>
          <w:color w:val="000000"/>
          <w:sz w:val="18"/>
          <w:szCs w:val="18"/>
        </w:rPr>
        <w:t>[...]</w:t>
      </w:r>
    </w:p>
    <w:p w14:paraId="08BC4E77" w14:textId="02D8F98E" w:rsidR="00377585" w:rsidRPr="00CD46E9" w:rsidRDefault="009C7044" w:rsidP="00377585">
      <w:pPr>
        <w:spacing w:after="240" w:line="240" w:lineRule="auto"/>
        <w:jc w:val="center"/>
        <w:rPr>
          <w:rFonts w:ascii="Söhne Halbfett" w:eastAsia="Times New Roman" w:hAnsi="Söhne Halbfett" w:cs="Arial"/>
          <w:color w:val="27282A"/>
          <w:sz w:val="18"/>
          <w:szCs w:val="18"/>
          <w:lang w:val="en-US" w:eastAsia="fr-FR"/>
        </w:rPr>
      </w:pPr>
      <w:r w:rsidRPr="00CD46E9">
        <w:rPr>
          <w:rFonts w:ascii="Söhne Halbfett" w:eastAsia="Times New Roman" w:hAnsi="Söhne Halbfett" w:cs="Arial"/>
          <w:color w:val="27282A"/>
          <w:sz w:val="18"/>
          <w:szCs w:val="18"/>
          <w:lang w:val="en-US" w:eastAsia="fr-FR"/>
        </w:rPr>
        <w:t>C</w:t>
      </w:r>
      <w:r w:rsidR="00377585" w:rsidRPr="00CD46E9">
        <w:rPr>
          <w:rFonts w:ascii="Söhne Halbfett" w:eastAsia="Times New Roman" w:hAnsi="Söhne Halbfett" w:cs="Arial"/>
          <w:i/>
          <w:iCs/>
          <w:color w:val="27282A"/>
          <w:sz w:val="18"/>
          <w:szCs w:val="18"/>
          <w:lang w:val="en-US" w:eastAsia="fr-FR"/>
        </w:rPr>
        <w:t xml:space="preserve">. </w:t>
      </w:r>
      <w:r w:rsidRPr="00CD46E9">
        <w:rPr>
          <w:rFonts w:ascii="Söhne Halbfett" w:eastAsia="Times New Roman" w:hAnsi="Söhne Halbfett" w:cs="Arial"/>
          <w:color w:val="27282A"/>
          <w:sz w:val="18"/>
          <w:szCs w:val="18"/>
          <w:lang w:val="en-US" w:eastAsia="fr-FR"/>
        </w:rPr>
        <w:t>Specific issues</w:t>
      </w:r>
    </w:p>
    <w:p w14:paraId="426A1B86" w14:textId="77777777" w:rsidR="001468AB" w:rsidRPr="00EC401D" w:rsidRDefault="001468AB" w:rsidP="001468AB">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184DFBB5" w14:textId="662E85F9" w:rsidR="00E71101" w:rsidRPr="00CD46E9" w:rsidRDefault="002965E5" w:rsidP="00E71101">
      <w:pPr>
        <w:spacing w:after="240" w:line="240" w:lineRule="auto"/>
        <w:ind w:left="426" w:hanging="426"/>
        <w:jc w:val="both"/>
        <w:rPr>
          <w:rFonts w:ascii="Söhne" w:hAnsi="Söhne" w:cs="Arial"/>
          <w:sz w:val="18"/>
          <w:szCs w:val="18"/>
          <w:lang w:val="en"/>
        </w:rPr>
      </w:pPr>
      <w:r w:rsidRPr="00CD46E9">
        <w:rPr>
          <w:rFonts w:ascii="Söhne" w:hAnsi="Söhne" w:cs="Arial"/>
          <w:sz w:val="18"/>
          <w:szCs w:val="18"/>
          <w:lang w:val="en"/>
        </w:rPr>
        <w:t>6</w:t>
      </w:r>
      <w:r w:rsidR="00E71101" w:rsidRPr="00CD46E9">
        <w:rPr>
          <w:rFonts w:ascii="Söhne" w:hAnsi="Söhne" w:cs="Arial"/>
          <w:sz w:val="18"/>
          <w:szCs w:val="18"/>
          <w:lang w:val="en"/>
        </w:rPr>
        <w:t>.</w:t>
      </w:r>
      <w:r w:rsidR="00E71101" w:rsidRPr="00CD46E9">
        <w:rPr>
          <w:rFonts w:ascii="Söhne" w:hAnsi="Söhne" w:cs="Arial"/>
          <w:sz w:val="18"/>
          <w:szCs w:val="18"/>
          <w:lang w:val="en"/>
        </w:rPr>
        <w:tab/>
      </w:r>
      <w:r w:rsidR="00AF1B48" w:rsidRPr="00CD46E9">
        <w:rPr>
          <w:rFonts w:ascii="Söhne" w:hAnsi="Söhne" w:cs="Arial"/>
          <w:sz w:val="18"/>
          <w:szCs w:val="18"/>
          <w:u w:val="single"/>
          <w:lang w:val="en"/>
        </w:rPr>
        <w:t>International veterinary certificates</w:t>
      </w:r>
    </w:p>
    <w:p w14:paraId="025BD6D9" w14:textId="02F86A61" w:rsidR="00E71101" w:rsidRPr="00CD46E9" w:rsidRDefault="002965E5" w:rsidP="00E71101">
      <w:pPr>
        <w:spacing w:after="240" w:line="240" w:lineRule="auto"/>
        <w:ind w:left="426"/>
        <w:jc w:val="both"/>
        <w:rPr>
          <w:rFonts w:ascii="Söhne" w:eastAsia="Times New Roman" w:hAnsi="Söhne" w:cs="Arial"/>
          <w:color w:val="27282A"/>
          <w:sz w:val="18"/>
          <w:szCs w:val="18"/>
          <w:lang w:val="en-US" w:eastAsia="fr-FR"/>
        </w:rPr>
      </w:pPr>
      <w:r w:rsidRPr="00CD46E9">
        <w:rPr>
          <w:rFonts w:ascii="Söhne" w:hAnsi="Söhne" w:cs="Arial"/>
          <w:sz w:val="18"/>
          <w:szCs w:val="18"/>
          <w:lang w:val="en"/>
        </w:rPr>
        <w:t xml:space="preserve">An international veterinary certificate is an official document that the Veterinary Authority of an exporting country issues in accordance with Chapters 5.1. and 5.2. It lists animal health requirements and, where appropriate, public health requirements for the exported commodity. The quality of the exporting country's Veterinary Services is essential in providing assurances to trading partners regarding the safety of exported animals and products. This includes the </w:t>
      </w:r>
      <w:r w:rsidRPr="00CD46E9">
        <w:rPr>
          <w:rFonts w:ascii="Söhne" w:hAnsi="Söhne" w:cs="Arial"/>
          <w:strike/>
          <w:sz w:val="18"/>
          <w:szCs w:val="18"/>
          <w:lang w:val="en"/>
        </w:rPr>
        <w:t>Veterinary Services'</w:t>
      </w:r>
      <w:r w:rsidR="005A6C6E" w:rsidRPr="00CD46E9">
        <w:rPr>
          <w:rFonts w:ascii="Söhne" w:hAnsi="Söhne" w:cs="Arial"/>
          <w:strike/>
          <w:sz w:val="18"/>
          <w:szCs w:val="18"/>
          <w:lang w:val="en"/>
        </w:rPr>
        <w:t xml:space="preserve"> </w:t>
      </w:r>
      <w:r w:rsidR="005A6C6E" w:rsidRPr="00CD46E9">
        <w:rPr>
          <w:rFonts w:ascii="Söhne" w:hAnsi="Söhne" w:cs="Arial"/>
          <w:sz w:val="18"/>
          <w:szCs w:val="18"/>
          <w:u w:val="double"/>
          <w:lang w:val="en"/>
        </w:rPr>
        <w:t>Veterinary Authority’s</w:t>
      </w:r>
      <w:r w:rsidRPr="00CD46E9">
        <w:rPr>
          <w:rFonts w:ascii="Söhne" w:hAnsi="Söhne" w:cs="Arial"/>
          <w:sz w:val="18"/>
          <w:szCs w:val="18"/>
          <w:u w:val="double"/>
          <w:lang w:val="en"/>
        </w:rPr>
        <w:t xml:space="preserve"> </w:t>
      </w:r>
      <w:r w:rsidRPr="00CD46E9">
        <w:rPr>
          <w:rFonts w:ascii="Söhne" w:hAnsi="Söhne" w:cs="Arial"/>
          <w:sz w:val="18"/>
          <w:szCs w:val="18"/>
          <w:lang w:val="en"/>
        </w:rPr>
        <w:t>ethical approach to the provision of veterinary certificates and their history in meeting their notification obligations.</w:t>
      </w:r>
    </w:p>
    <w:p w14:paraId="775383E3" w14:textId="77777777" w:rsidR="001468AB" w:rsidRPr="00EC401D" w:rsidRDefault="001468AB" w:rsidP="001468AB">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0C37578E" w14:textId="77777777" w:rsidR="00F72DDF" w:rsidRPr="00A9385B" w:rsidRDefault="00F72DDF" w:rsidP="00F72DDF">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bookmarkEnd w:id="0"/>
    <w:p w14:paraId="155B17CF" w14:textId="77777777" w:rsidR="00AC46CC" w:rsidRDefault="00AC46CC" w:rsidP="00AC46CC">
      <w:pPr>
        <w:rPr>
          <w:rFonts w:ascii="Arial" w:hAnsi="Arial" w:cs="Arial"/>
        </w:rPr>
      </w:pPr>
    </w:p>
    <w:p w14:paraId="238574C8" w14:textId="77777777" w:rsidR="00AC46CC" w:rsidRDefault="00AC46CC" w:rsidP="00AC46CC">
      <w:pPr>
        <w:rPr>
          <w:rFonts w:ascii="Arial" w:hAnsi="Arial" w:cs="Arial"/>
        </w:rPr>
      </w:pPr>
    </w:p>
    <w:sectPr w:rsidR="00AC46CC" w:rsidSect="005359AF">
      <w:headerReference w:type="even" r:id="rId11"/>
      <w:headerReference w:type="default" r:id="rId12"/>
      <w:footerReference w:type="even" r:id="rId13"/>
      <w:footerReference w:type="default" r:id="rId14"/>
      <w:headerReference w:type="first" r:id="rId15"/>
      <w:footerReference w:type="first" r:id="rId16"/>
      <w:pgSz w:w="12240" w:h="15840" w:code="1"/>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80033" w14:textId="77777777" w:rsidR="00AE1C43" w:rsidRDefault="00AE1C43" w:rsidP="003E0E40">
      <w:pPr>
        <w:spacing w:after="0" w:line="240" w:lineRule="auto"/>
      </w:pPr>
      <w:r>
        <w:separator/>
      </w:r>
    </w:p>
  </w:endnote>
  <w:endnote w:type="continuationSeparator" w:id="0">
    <w:p w14:paraId="40C2970F" w14:textId="77777777" w:rsidR="00AE1C43" w:rsidRDefault="00AE1C43" w:rsidP="003E0E40">
      <w:pPr>
        <w:spacing w:after="0" w:line="240" w:lineRule="auto"/>
      </w:pPr>
      <w:r>
        <w:continuationSeparator/>
      </w:r>
    </w:p>
  </w:endnote>
  <w:endnote w:type="continuationNotice" w:id="1">
    <w:p w14:paraId="5906471F" w14:textId="77777777" w:rsidR="00AE1C43" w:rsidRDefault="00AE1C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Italic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CFD8" w14:textId="386CF31D" w:rsidR="00361466" w:rsidRPr="00361466" w:rsidRDefault="0036460C" w:rsidP="00361466">
    <w:pPr>
      <w:widowControl w:val="0"/>
      <w:pBdr>
        <w:top w:val="single" w:sz="4" w:space="1" w:color="auto"/>
      </w:pBdr>
      <w:tabs>
        <w:tab w:val="left" w:pos="432"/>
        <w:tab w:val="left" w:pos="864"/>
        <w:tab w:val="left" w:pos="1296"/>
        <w:tab w:val="left" w:pos="1728"/>
      </w:tabs>
      <w:jc w:val="right"/>
      <w:rPr>
        <w:i/>
        <w:sz w:val="18"/>
        <w:lang w:val="en-US"/>
      </w:rPr>
    </w:pPr>
    <w:r>
      <w:rPr>
        <w:rFonts w:ascii="Arial" w:eastAsia="Times New Roman" w:hAnsi="Arial" w:cs="Arial"/>
        <w:i/>
        <w:sz w:val="18"/>
        <w:szCs w:val="20"/>
        <w:lang w:eastAsia="zh-CN"/>
      </w:rPr>
      <w:t>WOAH</w:t>
    </w:r>
    <w:r w:rsidR="00361466">
      <w:rPr>
        <w:rFonts w:ascii="Arial" w:eastAsia="Times New Roman" w:hAnsi="Arial" w:cs="Arial"/>
        <w:i/>
        <w:sz w:val="18"/>
        <w:szCs w:val="20"/>
        <w:lang w:eastAsia="zh-CN"/>
      </w:rPr>
      <w:t xml:space="preserve"> </w:t>
    </w:r>
    <w:r w:rsidR="00361466" w:rsidRPr="00366262">
      <w:rPr>
        <w:rFonts w:ascii="Arial" w:eastAsia="Times New Roman" w:hAnsi="Arial" w:cs="Arial"/>
        <w:i/>
        <w:sz w:val="18"/>
        <w:szCs w:val="20"/>
        <w:lang w:eastAsia="zh-CN"/>
      </w:rPr>
      <w:t>Terrestrial Animal Health Sta</w:t>
    </w:r>
    <w:r w:rsidR="00361466">
      <w:rPr>
        <w:rFonts w:ascii="Arial" w:eastAsia="Times New Roman" w:hAnsi="Arial" w:cs="Arial"/>
        <w:i/>
        <w:sz w:val="18"/>
        <w:szCs w:val="20"/>
        <w:lang w:eastAsia="zh-CN"/>
      </w:rPr>
      <w:t>ndards Commission/</w:t>
    </w:r>
    <w:r w:rsidR="0038175C">
      <w:rPr>
        <w:rFonts w:ascii="Arial" w:eastAsia="Times New Roman" w:hAnsi="Arial" w:cs="Arial"/>
        <w:i/>
        <w:sz w:val="18"/>
        <w:szCs w:val="20"/>
        <w:lang w:eastAsia="zh-CN"/>
      </w:rPr>
      <w:t>September</w:t>
    </w:r>
    <w:r w:rsidR="00EE11FD">
      <w:rPr>
        <w:rFonts w:ascii="Arial" w:eastAsia="Times New Roman" w:hAnsi="Arial" w:cs="Arial"/>
        <w:i/>
        <w:sz w:val="18"/>
        <w:szCs w:val="20"/>
        <w:lang w:eastAsia="zh-CN"/>
      </w:rPr>
      <w:t xml:space="preserve"> 202</w:t>
    </w:r>
    <w:r w:rsidR="00AC46CC">
      <w:rPr>
        <w:rFonts w:ascii="Arial" w:eastAsia="Times New Roman" w:hAnsi="Arial" w:cs="Arial"/>
        <w:i/>
        <w:sz w:val="18"/>
        <w:szCs w:val="20"/>
        <w:lang w:eastAsia="zh-CN"/>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A60C" w14:textId="1EA2A0C1" w:rsidR="00135F27" w:rsidRPr="004A42A1" w:rsidRDefault="004A42A1" w:rsidP="004A42A1">
    <w:pPr>
      <w:tabs>
        <w:tab w:val="right" w:pos="9360"/>
      </w:tabs>
      <w:spacing w:after="0" w:line="240" w:lineRule="auto"/>
      <w:jc w:val="center"/>
      <w:rPr>
        <w:rFonts w:ascii="Arial" w:eastAsia="Times New Roman" w:hAnsi="Arial" w:cs="Arial"/>
        <w:sz w:val="18"/>
        <w:szCs w:val="18"/>
        <w:lang w:eastAsia="fr-FR"/>
      </w:rPr>
    </w:pPr>
    <w:r>
      <w:rPr>
        <w:rFonts w:ascii="Arial" w:eastAsia="Times New Roman" w:hAnsi="Arial" w:cs="Arial"/>
        <w:i/>
        <w:sz w:val="18"/>
        <w:szCs w:val="18"/>
        <w:lang w:val="en-US" w:eastAsia="zh-CN"/>
      </w:rPr>
      <w:t>WOAH</w:t>
    </w:r>
    <w:r w:rsidRPr="0085395B">
      <w:rPr>
        <w:rFonts w:ascii="Arial" w:eastAsia="Times New Roman" w:hAnsi="Arial" w:cs="Arial"/>
        <w:i/>
        <w:sz w:val="18"/>
        <w:szCs w:val="18"/>
        <w:lang w:val="en-US" w:eastAsia="zh-CN"/>
      </w:rPr>
      <w:t xml:space="preserve"> Terrestrial Animal Health Standards Commission/</w:t>
    </w:r>
    <w:r>
      <w:rPr>
        <w:rFonts w:ascii="Arial" w:eastAsia="Times New Roman" w:hAnsi="Arial" w:cs="Arial"/>
        <w:i/>
        <w:sz w:val="18"/>
        <w:szCs w:val="18"/>
        <w:lang w:val="en-US" w:eastAsia="zh-CN"/>
      </w:rPr>
      <w:t>September</w:t>
    </w:r>
    <w:r w:rsidRPr="0085395B">
      <w:rPr>
        <w:rFonts w:ascii="Arial" w:eastAsia="Times New Roman" w:hAnsi="Arial" w:cs="Arial"/>
        <w:i/>
        <w:sz w:val="18"/>
        <w:szCs w:val="18"/>
        <w:lang w:val="en-US" w:eastAsia="zh-CN"/>
      </w:rPr>
      <w:t xml:space="preserve"> 202</w:t>
    </w:r>
    <w:r>
      <w:rPr>
        <w:rFonts w:ascii="Arial" w:eastAsia="Times New Roman" w:hAnsi="Arial" w:cs="Arial"/>
        <w:i/>
        <w:sz w:val="18"/>
        <w:szCs w:val="18"/>
        <w:lang w:val="en-US" w:eastAsia="zh-CN"/>
      </w:rPr>
      <w:t>2</w:t>
    </w:r>
    <w:r>
      <w:rPr>
        <w:rFonts w:ascii="Arial" w:eastAsia="Times New Roman" w:hAnsi="Arial" w:cs="Arial"/>
        <w:i/>
        <w:sz w:val="18"/>
        <w:szCs w:val="18"/>
        <w:lang w:val="en-US" w:eastAsia="zh-CN"/>
      </w:rPr>
      <w:br/>
    </w:r>
    <w:r w:rsidRPr="0085395B">
      <w:rPr>
        <w:rFonts w:ascii="Arial" w:eastAsia="Times New Roman" w:hAnsi="Arial" w:cs="Arial"/>
        <w:sz w:val="18"/>
        <w:szCs w:val="18"/>
        <w:lang w:eastAsia="fr-FR"/>
      </w:rPr>
      <w:fldChar w:fldCharType="begin"/>
    </w:r>
    <w:r w:rsidRPr="0085395B">
      <w:rPr>
        <w:rFonts w:ascii="Arial" w:eastAsia="Times New Roman" w:hAnsi="Arial" w:cs="Arial"/>
        <w:sz w:val="18"/>
        <w:szCs w:val="18"/>
        <w:lang w:eastAsia="fr-FR"/>
      </w:rPr>
      <w:instrText>PAGE   \* MERGEFORMAT</w:instrText>
    </w:r>
    <w:r w:rsidRPr="0085395B">
      <w:rPr>
        <w:rFonts w:ascii="Arial" w:eastAsia="Times New Roman" w:hAnsi="Arial" w:cs="Arial"/>
        <w:sz w:val="18"/>
        <w:szCs w:val="18"/>
        <w:lang w:eastAsia="fr-FR"/>
      </w:rPr>
      <w:fldChar w:fldCharType="separate"/>
    </w:r>
    <w:r>
      <w:rPr>
        <w:rFonts w:ascii="Arial" w:eastAsia="Times New Roman" w:hAnsi="Arial" w:cs="Arial"/>
        <w:sz w:val="18"/>
        <w:szCs w:val="18"/>
        <w:lang w:eastAsia="fr-FR"/>
      </w:rPr>
      <w:t>1</w:t>
    </w:r>
    <w:r w:rsidRPr="0085395B">
      <w:rPr>
        <w:rFonts w:ascii="Arial" w:eastAsia="Times New Roman" w:hAnsi="Arial" w:cs="Arial"/>
        <w:sz w:val="18"/>
        <w:szCs w:val="18"/>
        <w:lang w:eastAsia="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B2BB" w14:textId="77777777" w:rsidR="004A42A1" w:rsidRDefault="004A4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2B85D" w14:textId="77777777" w:rsidR="00AE1C43" w:rsidRDefault="00AE1C43" w:rsidP="003E0E40">
      <w:pPr>
        <w:spacing w:after="0" w:line="240" w:lineRule="auto"/>
      </w:pPr>
      <w:r>
        <w:separator/>
      </w:r>
    </w:p>
  </w:footnote>
  <w:footnote w:type="continuationSeparator" w:id="0">
    <w:p w14:paraId="4085503F" w14:textId="77777777" w:rsidR="00AE1C43" w:rsidRDefault="00AE1C43" w:rsidP="003E0E40">
      <w:pPr>
        <w:spacing w:after="0" w:line="240" w:lineRule="auto"/>
      </w:pPr>
      <w:r>
        <w:continuationSeparator/>
      </w:r>
    </w:p>
  </w:footnote>
  <w:footnote w:type="continuationNotice" w:id="1">
    <w:p w14:paraId="0507EE1C" w14:textId="77777777" w:rsidR="00AE1C43" w:rsidRDefault="00AE1C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5D18" w14:textId="110715F4" w:rsidR="00361466" w:rsidRPr="0036460C" w:rsidRDefault="00AE1C43" w:rsidP="0036460C">
    <w:pPr>
      <w:pStyle w:val="Header"/>
      <w:pBdr>
        <w:bottom w:val="single" w:sz="4" w:space="1" w:color="auto"/>
      </w:pBdr>
      <w:spacing w:after="480"/>
      <w:jc w:val="right"/>
      <w:rPr>
        <w:rFonts w:ascii="Arial" w:hAnsi="Arial" w:cs="Arial"/>
        <w:sz w:val="18"/>
        <w:szCs w:val="18"/>
      </w:rPr>
    </w:pPr>
    <w:r>
      <w:rPr>
        <w:noProof/>
      </w:rPr>
      <w:pict w14:anchorId="1A5384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706704" o:spid="_x0000_s1026" type="#_x0000_t136" style="position:absolute;left:0;text-align:left;margin-left:0;margin-top:0;width:602.7pt;height:60.25pt;rotation:315;z-index:-251655168;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r w:rsidR="0036460C">
      <w:rPr>
        <w:rFonts w:ascii="Arial" w:hAnsi="Arial" w:cs="Arial"/>
        <w:sz w:val="18"/>
        <w:szCs w:val="18"/>
      </w:rPr>
      <w:t>Item_5.2.</w:t>
    </w:r>
    <w:r w:rsidR="005C350C">
      <w:rPr>
        <w:rFonts w:ascii="Arial" w:hAnsi="Arial" w:cs="Arial"/>
        <w:sz w:val="18"/>
        <w:szCs w:val="18"/>
      </w:rPr>
      <w:t>6.2</w:t>
    </w:r>
    <w:r w:rsidR="0036460C">
      <w:rPr>
        <w:rFonts w:ascii="Arial" w:hAnsi="Arial" w:cs="Arial"/>
        <w:sz w:val="18"/>
        <w:szCs w:val="18"/>
      </w:rPr>
      <w:t>_</w:t>
    </w:r>
    <w:sdt>
      <w:sdtPr>
        <w:rPr>
          <w:rFonts w:ascii="Arial" w:hAnsi="Arial" w:cs="Arial"/>
          <w:sz w:val="18"/>
          <w:szCs w:val="18"/>
        </w:rPr>
        <w:id w:val="-121243238"/>
        <w:docPartObj>
          <w:docPartGallery w:val="Page Numbers (Top of Page)"/>
          <w:docPartUnique/>
        </w:docPartObj>
      </w:sdtPr>
      <w:sdtEndPr/>
      <w:sdtContent>
        <w:r w:rsidR="0036460C">
          <w:rPr>
            <w:rFonts w:ascii="Arial" w:hAnsi="Arial" w:cs="Arial"/>
            <w:sz w:val="18"/>
            <w:szCs w:val="18"/>
          </w:rPr>
          <w:t>Use of the terms ‘fetal’, ‘foetal’, ‘fetus’ and ‘foetus’</w:t>
        </w:r>
        <w:r w:rsidR="0036460C" w:rsidRPr="00FD2E63">
          <w:rPr>
            <w:rFonts w:ascii="Arial" w:hAnsi="Arial" w:cs="Arial"/>
            <w:sz w:val="18"/>
            <w:szCs w:val="18"/>
          </w:rPr>
          <w:t xml:space="preserve"> / page</w:t>
        </w:r>
        <w:r w:rsidR="0036460C" w:rsidRPr="00FD2E63">
          <w:rPr>
            <w:rFonts w:ascii="Calibri" w:hAnsi="Calibri"/>
          </w:rPr>
          <w:t xml:space="preserve"> </w:t>
        </w:r>
        <w:r w:rsidR="0036460C" w:rsidRPr="00D018E2">
          <w:rPr>
            <w:rFonts w:ascii="Arial" w:hAnsi="Arial" w:cs="Arial"/>
            <w:sz w:val="18"/>
            <w:szCs w:val="18"/>
          </w:rPr>
          <w:fldChar w:fldCharType="begin"/>
        </w:r>
        <w:r w:rsidR="0036460C" w:rsidRPr="00D018E2">
          <w:rPr>
            <w:rFonts w:ascii="Arial" w:hAnsi="Arial" w:cs="Arial"/>
            <w:sz w:val="18"/>
            <w:szCs w:val="18"/>
          </w:rPr>
          <w:instrText>PAGE   \* MERGEFORMAT</w:instrText>
        </w:r>
        <w:r w:rsidR="0036460C" w:rsidRPr="00D018E2">
          <w:rPr>
            <w:rFonts w:ascii="Arial" w:hAnsi="Arial" w:cs="Arial"/>
            <w:sz w:val="18"/>
            <w:szCs w:val="18"/>
          </w:rPr>
          <w:fldChar w:fldCharType="separate"/>
        </w:r>
        <w:r w:rsidR="0036460C">
          <w:rPr>
            <w:rFonts w:ascii="Arial" w:hAnsi="Arial" w:cs="Arial"/>
            <w:sz w:val="18"/>
            <w:szCs w:val="18"/>
          </w:rPr>
          <w:t>1</w:t>
        </w:r>
        <w:r w:rsidR="0036460C" w:rsidRPr="00D018E2">
          <w:rPr>
            <w:rFonts w:ascii="Arial" w:hAnsi="Arial" w:cs="Arial"/>
            <w:sz w:val="18"/>
            <w:szCs w:val="18"/>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375B" w14:textId="661D35AF" w:rsidR="00CD46E9" w:rsidRPr="00135F27" w:rsidRDefault="00AE1C43" w:rsidP="00976F21">
    <w:pPr>
      <w:pStyle w:val="Header"/>
      <w:jc w:val="right"/>
      <w:rPr>
        <w:rFonts w:ascii="Arial" w:hAnsi="Arial" w:cs="Arial"/>
        <w:sz w:val="18"/>
        <w:szCs w:val="18"/>
        <w:u w:val="single"/>
      </w:rPr>
    </w:pPr>
    <w:r>
      <w:rPr>
        <w:noProof/>
      </w:rPr>
      <w:pict w14:anchorId="00D0D2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706705" o:spid="_x0000_s1027" type="#_x0000_t136" style="position:absolute;left:0;text-align:left;margin-left:0;margin-top:0;width:602.7pt;height:60.25pt;rotation:315;z-index:-251653120;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r w:rsidR="00CD46E9" w:rsidRPr="00135F27">
      <w:rPr>
        <w:rFonts w:ascii="Arial" w:hAnsi="Arial" w:cs="Arial"/>
        <w:sz w:val="18"/>
        <w:szCs w:val="18"/>
        <w:u w:val="single"/>
      </w:rPr>
      <w:t>Annex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F18BA" w14:textId="30F72088" w:rsidR="004A42A1" w:rsidRDefault="00AE1C43">
    <w:pPr>
      <w:pStyle w:val="Header"/>
    </w:pPr>
    <w:r>
      <w:rPr>
        <w:noProof/>
      </w:rPr>
      <w:pict w14:anchorId="494682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706703" o:spid="_x0000_s1025" type="#_x0000_t136" style="position:absolute;margin-left:0;margin-top:0;width:602.7pt;height:60.25pt;rotation:315;z-index:-251657216;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46839"/>
    <w:multiLevelType w:val="hybridMultilevel"/>
    <w:tmpl w:val="215E6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A6F68"/>
    <w:multiLevelType w:val="hybridMultilevel"/>
    <w:tmpl w:val="8B68BE9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F677AD"/>
    <w:multiLevelType w:val="hybridMultilevel"/>
    <w:tmpl w:val="7554B0C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C75E18"/>
    <w:multiLevelType w:val="hybridMultilevel"/>
    <w:tmpl w:val="FF342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C3047"/>
    <w:multiLevelType w:val="hybridMultilevel"/>
    <w:tmpl w:val="266429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4773EB"/>
    <w:multiLevelType w:val="hybridMultilevel"/>
    <w:tmpl w:val="B1B62A32"/>
    <w:lvl w:ilvl="0" w:tplc="612EA0C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30039C"/>
    <w:multiLevelType w:val="hybridMultilevel"/>
    <w:tmpl w:val="F60A86B2"/>
    <w:lvl w:ilvl="0" w:tplc="1E54F6F6">
      <w:start w:val="1"/>
      <w:numFmt w:val="decimal"/>
      <w:lvlText w:val="%1."/>
      <w:lvlJc w:val="left"/>
      <w:pPr>
        <w:ind w:left="720" w:hanging="360"/>
      </w:pPr>
      <w:rPr>
        <w:rFonts w:ascii="Arial-ItalicMT" w:hAnsi="Arial-ItalicMT" w:cs="Arial-ItalicMT"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3941BD"/>
    <w:multiLevelType w:val="hybridMultilevel"/>
    <w:tmpl w:val="8B68BE9E"/>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020F5E"/>
    <w:multiLevelType w:val="hybridMultilevel"/>
    <w:tmpl w:val="99365870"/>
    <w:lvl w:ilvl="0" w:tplc="0809000F">
      <w:start w:val="1"/>
      <w:numFmt w:val="decimal"/>
      <w:lvlText w:val="%1."/>
      <w:lvlJc w:val="left"/>
      <w:pPr>
        <w:ind w:left="720" w:hanging="360"/>
      </w:pPr>
      <w:rPr>
        <w:rFonts w:hint="default"/>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972214"/>
    <w:multiLevelType w:val="hybridMultilevel"/>
    <w:tmpl w:val="FC68B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C22AC3"/>
    <w:multiLevelType w:val="hybridMultilevel"/>
    <w:tmpl w:val="426819EE"/>
    <w:lvl w:ilvl="0" w:tplc="62468CBA">
      <w:start w:val="3"/>
      <w:numFmt w:val="bullet"/>
      <w:lvlText w:val=""/>
      <w:lvlJc w:val="left"/>
      <w:pPr>
        <w:ind w:left="720" w:hanging="360"/>
      </w:pPr>
      <w:rPr>
        <w:rFonts w:ascii="Wingdings" w:eastAsiaTheme="minorHAnsi" w:hAnsi="Wingdings"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266810"/>
    <w:multiLevelType w:val="hybridMultilevel"/>
    <w:tmpl w:val="5B401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07357E"/>
    <w:multiLevelType w:val="hybridMultilevel"/>
    <w:tmpl w:val="FF668902"/>
    <w:lvl w:ilvl="0" w:tplc="53BE042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823D24"/>
    <w:multiLevelType w:val="hybridMultilevel"/>
    <w:tmpl w:val="AF4EBF6A"/>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D87C48"/>
    <w:multiLevelType w:val="hybridMultilevel"/>
    <w:tmpl w:val="7554B0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821011"/>
    <w:multiLevelType w:val="hybridMultilevel"/>
    <w:tmpl w:val="8B68BE9E"/>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4"/>
  </w:num>
  <w:num w:numId="3">
    <w:abstractNumId w:val="1"/>
  </w:num>
  <w:num w:numId="4">
    <w:abstractNumId w:val="7"/>
  </w:num>
  <w:num w:numId="5">
    <w:abstractNumId w:val="15"/>
  </w:num>
  <w:num w:numId="6">
    <w:abstractNumId w:val="6"/>
  </w:num>
  <w:num w:numId="7">
    <w:abstractNumId w:val="10"/>
  </w:num>
  <w:num w:numId="8">
    <w:abstractNumId w:val="8"/>
  </w:num>
  <w:num w:numId="9">
    <w:abstractNumId w:val="9"/>
  </w:num>
  <w:num w:numId="10">
    <w:abstractNumId w:val="3"/>
  </w:num>
  <w:num w:numId="11">
    <w:abstractNumId w:val="13"/>
  </w:num>
  <w:num w:numId="12">
    <w:abstractNumId w:val="0"/>
  </w:num>
  <w:num w:numId="13">
    <w:abstractNumId w:val="5"/>
  </w:num>
  <w:num w:numId="14">
    <w:abstractNumId w:val="11"/>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wMTI1N7EwMDE1MjVQ0lEKTi0uzszPAykwqwUARUMVbSwAAAA="/>
  </w:docVars>
  <w:rsids>
    <w:rsidRoot w:val="008A0A1F"/>
    <w:rsid w:val="00005001"/>
    <w:rsid w:val="00005249"/>
    <w:rsid w:val="000100F1"/>
    <w:rsid w:val="00012ABA"/>
    <w:rsid w:val="0001531B"/>
    <w:rsid w:val="00017CFD"/>
    <w:rsid w:val="00022A07"/>
    <w:rsid w:val="00023BD6"/>
    <w:rsid w:val="0002759D"/>
    <w:rsid w:val="000278FD"/>
    <w:rsid w:val="000360AC"/>
    <w:rsid w:val="00040D4E"/>
    <w:rsid w:val="00045C19"/>
    <w:rsid w:val="000464A9"/>
    <w:rsid w:val="000473AB"/>
    <w:rsid w:val="00051A8C"/>
    <w:rsid w:val="00052473"/>
    <w:rsid w:val="0006253A"/>
    <w:rsid w:val="00071516"/>
    <w:rsid w:val="000720CD"/>
    <w:rsid w:val="0008208E"/>
    <w:rsid w:val="000835C0"/>
    <w:rsid w:val="00084DC3"/>
    <w:rsid w:val="00085072"/>
    <w:rsid w:val="000949A7"/>
    <w:rsid w:val="000979D6"/>
    <w:rsid w:val="000B1D63"/>
    <w:rsid w:val="000B2004"/>
    <w:rsid w:val="000B4E85"/>
    <w:rsid w:val="000C262D"/>
    <w:rsid w:val="000C431C"/>
    <w:rsid w:val="000C521C"/>
    <w:rsid w:val="000C5611"/>
    <w:rsid w:val="000D0E21"/>
    <w:rsid w:val="000D120F"/>
    <w:rsid w:val="000D2552"/>
    <w:rsid w:val="000D46EE"/>
    <w:rsid w:val="000D4BF2"/>
    <w:rsid w:val="000D5599"/>
    <w:rsid w:val="00101286"/>
    <w:rsid w:val="0010546D"/>
    <w:rsid w:val="00106DAA"/>
    <w:rsid w:val="00107D32"/>
    <w:rsid w:val="00110484"/>
    <w:rsid w:val="001135A8"/>
    <w:rsid w:val="00115C74"/>
    <w:rsid w:val="00124029"/>
    <w:rsid w:val="00130024"/>
    <w:rsid w:val="00135F27"/>
    <w:rsid w:val="0013693D"/>
    <w:rsid w:val="00142D6E"/>
    <w:rsid w:val="001435B0"/>
    <w:rsid w:val="00146225"/>
    <w:rsid w:val="001468AB"/>
    <w:rsid w:val="00150F8A"/>
    <w:rsid w:val="001572EA"/>
    <w:rsid w:val="00166E8E"/>
    <w:rsid w:val="001673B7"/>
    <w:rsid w:val="0017332F"/>
    <w:rsid w:val="001750A7"/>
    <w:rsid w:val="00176A7F"/>
    <w:rsid w:val="001810B8"/>
    <w:rsid w:val="00182760"/>
    <w:rsid w:val="00196C94"/>
    <w:rsid w:val="001A109C"/>
    <w:rsid w:val="001A1EC4"/>
    <w:rsid w:val="001B3E81"/>
    <w:rsid w:val="001B643D"/>
    <w:rsid w:val="001B6DC3"/>
    <w:rsid w:val="001C0324"/>
    <w:rsid w:val="001C2734"/>
    <w:rsid w:val="001C6EF8"/>
    <w:rsid w:val="001D080C"/>
    <w:rsid w:val="001E3D3D"/>
    <w:rsid w:val="001E469A"/>
    <w:rsid w:val="001E4F8D"/>
    <w:rsid w:val="001F1398"/>
    <w:rsid w:val="001F323C"/>
    <w:rsid w:val="001F398A"/>
    <w:rsid w:val="001F7A95"/>
    <w:rsid w:val="002011CA"/>
    <w:rsid w:val="00203741"/>
    <w:rsid w:val="00211320"/>
    <w:rsid w:val="00213B3E"/>
    <w:rsid w:val="00214D57"/>
    <w:rsid w:val="002157DA"/>
    <w:rsid w:val="00216C79"/>
    <w:rsid w:val="002172FD"/>
    <w:rsid w:val="002210FD"/>
    <w:rsid w:val="00222C28"/>
    <w:rsid w:val="0022363D"/>
    <w:rsid w:val="00224AD7"/>
    <w:rsid w:val="002322DF"/>
    <w:rsid w:val="00232CDF"/>
    <w:rsid w:val="00234C9D"/>
    <w:rsid w:val="0023734D"/>
    <w:rsid w:val="002437F2"/>
    <w:rsid w:val="00246AA1"/>
    <w:rsid w:val="00255B18"/>
    <w:rsid w:val="0025749F"/>
    <w:rsid w:val="00257C4A"/>
    <w:rsid w:val="00261CB6"/>
    <w:rsid w:val="00262276"/>
    <w:rsid w:val="002645E8"/>
    <w:rsid w:val="002669DD"/>
    <w:rsid w:val="00267467"/>
    <w:rsid w:val="00270990"/>
    <w:rsid w:val="00271663"/>
    <w:rsid w:val="0027332F"/>
    <w:rsid w:val="0027341F"/>
    <w:rsid w:val="002740D7"/>
    <w:rsid w:val="002742E5"/>
    <w:rsid w:val="00283466"/>
    <w:rsid w:val="002843DA"/>
    <w:rsid w:val="00291033"/>
    <w:rsid w:val="00291D3D"/>
    <w:rsid w:val="002965E5"/>
    <w:rsid w:val="002A1124"/>
    <w:rsid w:val="002A1BE0"/>
    <w:rsid w:val="002A7EEB"/>
    <w:rsid w:val="002B0213"/>
    <w:rsid w:val="002B037C"/>
    <w:rsid w:val="002B3AAE"/>
    <w:rsid w:val="002B4F85"/>
    <w:rsid w:val="002C2CEE"/>
    <w:rsid w:val="002C480A"/>
    <w:rsid w:val="002D4CB8"/>
    <w:rsid w:val="002E2470"/>
    <w:rsid w:val="002E34C8"/>
    <w:rsid w:val="002E583E"/>
    <w:rsid w:val="002E6E29"/>
    <w:rsid w:val="002F2FC2"/>
    <w:rsid w:val="002F5E69"/>
    <w:rsid w:val="002F752A"/>
    <w:rsid w:val="002F7780"/>
    <w:rsid w:val="002F784A"/>
    <w:rsid w:val="00303533"/>
    <w:rsid w:val="0030762E"/>
    <w:rsid w:val="003214AE"/>
    <w:rsid w:val="00322AD6"/>
    <w:rsid w:val="00323595"/>
    <w:rsid w:val="003440D8"/>
    <w:rsid w:val="003442F5"/>
    <w:rsid w:val="00344449"/>
    <w:rsid w:val="003478AE"/>
    <w:rsid w:val="003508B8"/>
    <w:rsid w:val="003515F5"/>
    <w:rsid w:val="00352601"/>
    <w:rsid w:val="00352D1C"/>
    <w:rsid w:val="00357451"/>
    <w:rsid w:val="0035798B"/>
    <w:rsid w:val="00361466"/>
    <w:rsid w:val="00361873"/>
    <w:rsid w:val="003639F6"/>
    <w:rsid w:val="0036460C"/>
    <w:rsid w:val="00366554"/>
    <w:rsid w:val="00377585"/>
    <w:rsid w:val="003804FA"/>
    <w:rsid w:val="0038175C"/>
    <w:rsid w:val="00385B81"/>
    <w:rsid w:val="0038642A"/>
    <w:rsid w:val="0039137D"/>
    <w:rsid w:val="003926D2"/>
    <w:rsid w:val="00393AFB"/>
    <w:rsid w:val="00395094"/>
    <w:rsid w:val="00397A28"/>
    <w:rsid w:val="003A02C0"/>
    <w:rsid w:val="003A22CA"/>
    <w:rsid w:val="003A371F"/>
    <w:rsid w:val="003A71C5"/>
    <w:rsid w:val="003B0825"/>
    <w:rsid w:val="003B364E"/>
    <w:rsid w:val="003B37DE"/>
    <w:rsid w:val="003C38BC"/>
    <w:rsid w:val="003C5F73"/>
    <w:rsid w:val="003C63E9"/>
    <w:rsid w:val="003D37E5"/>
    <w:rsid w:val="003E0E40"/>
    <w:rsid w:val="003E276F"/>
    <w:rsid w:val="003F2A3D"/>
    <w:rsid w:val="003F6E24"/>
    <w:rsid w:val="0040425E"/>
    <w:rsid w:val="00404CE2"/>
    <w:rsid w:val="00407523"/>
    <w:rsid w:val="00412964"/>
    <w:rsid w:val="00420601"/>
    <w:rsid w:val="00421FD5"/>
    <w:rsid w:val="0042231D"/>
    <w:rsid w:val="00426770"/>
    <w:rsid w:val="00426D1E"/>
    <w:rsid w:val="00427C86"/>
    <w:rsid w:val="00431006"/>
    <w:rsid w:val="00433B49"/>
    <w:rsid w:val="00435C25"/>
    <w:rsid w:val="00440C45"/>
    <w:rsid w:val="00442852"/>
    <w:rsid w:val="00442E01"/>
    <w:rsid w:val="00444712"/>
    <w:rsid w:val="00444AF8"/>
    <w:rsid w:val="004531A3"/>
    <w:rsid w:val="00457537"/>
    <w:rsid w:val="0045786E"/>
    <w:rsid w:val="00457F31"/>
    <w:rsid w:val="00462868"/>
    <w:rsid w:val="00463947"/>
    <w:rsid w:val="00463D66"/>
    <w:rsid w:val="004658EE"/>
    <w:rsid w:val="0048131F"/>
    <w:rsid w:val="00484C7D"/>
    <w:rsid w:val="00485CA9"/>
    <w:rsid w:val="0048668B"/>
    <w:rsid w:val="00494896"/>
    <w:rsid w:val="004975AF"/>
    <w:rsid w:val="00497CEB"/>
    <w:rsid w:val="004A42A1"/>
    <w:rsid w:val="004A6338"/>
    <w:rsid w:val="004B316D"/>
    <w:rsid w:val="004B3B7C"/>
    <w:rsid w:val="004B4A5A"/>
    <w:rsid w:val="004B5655"/>
    <w:rsid w:val="004B7BB4"/>
    <w:rsid w:val="004C4804"/>
    <w:rsid w:val="004C79EF"/>
    <w:rsid w:val="004D1A38"/>
    <w:rsid w:val="004D7697"/>
    <w:rsid w:val="004E3E2E"/>
    <w:rsid w:val="004F1ACE"/>
    <w:rsid w:val="004F1C9E"/>
    <w:rsid w:val="004F4B87"/>
    <w:rsid w:val="00514960"/>
    <w:rsid w:val="005155D3"/>
    <w:rsid w:val="00515BBC"/>
    <w:rsid w:val="00522E76"/>
    <w:rsid w:val="00525A35"/>
    <w:rsid w:val="00534846"/>
    <w:rsid w:val="00534F40"/>
    <w:rsid w:val="005359AF"/>
    <w:rsid w:val="00536A31"/>
    <w:rsid w:val="005408FE"/>
    <w:rsid w:val="00543E33"/>
    <w:rsid w:val="00550EA1"/>
    <w:rsid w:val="00555016"/>
    <w:rsid w:val="00573022"/>
    <w:rsid w:val="0058287F"/>
    <w:rsid w:val="00590D69"/>
    <w:rsid w:val="00592068"/>
    <w:rsid w:val="00595627"/>
    <w:rsid w:val="005A114E"/>
    <w:rsid w:val="005A2185"/>
    <w:rsid w:val="005A6AB8"/>
    <w:rsid w:val="005A6C6E"/>
    <w:rsid w:val="005B5FD9"/>
    <w:rsid w:val="005B66C9"/>
    <w:rsid w:val="005B6F08"/>
    <w:rsid w:val="005C350C"/>
    <w:rsid w:val="005C47B3"/>
    <w:rsid w:val="005D04AC"/>
    <w:rsid w:val="005D7F19"/>
    <w:rsid w:val="005E69C5"/>
    <w:rsid w:val="005F024A"/>
    <w:rsid w:val="005F0487"/>
    <w:rsid w:val="005F0BF9"/>
    <w:rsid w:val="005F387C"/>
    <w:rsid w:val="005F7D07"/>
    <w:rsid w:val="006005A1"/>
    <w:rsid w:val="006033A9"/>
    <w:rsid w:val="00606B13"/>
    <w:rsid w:val="00612D35"/>
    <w:rsid w:val="006148B7"/>
    <w:rsid w:val="006159A3"/>
    <w:rsid w:val="00615F2A"/>
    <w:rsid w:val="006176CF"/>
    <w:rsid w:val="00617B9E"/>
    <w:rsid w:val="006225D6"/>
    <w:rsid w:val="00624881"/>
    <w:rsid w:val="00624F0F"/>
    <w:rsid w:val="00631B0C"/>
    <w:rsid w:val="00634DCD"/>
    <w:rsid w:val="0064124D"/>
    <w:rsid w:val="006422DD"/>
    <w:rsid w:val="00643318"/>
    <w:rsid w:val="0064335E"/>
    <w:rsid w:val="006452F1"/>
    <w:rsid w:val="00646E0A"/>
    <w:rsid w:val="006505DA"/>
    <w:rsid w:val="00653107"/>
    <w:rsid w:val="00656F66"/>
    <w:rsid w:val="00667902"/>
    <w:rsid w:val="00671608"/>
    <w:rsid w:val="00671823"/>
    <w:rsid w:val="00674AA5"/>
    <w:rsid w:val="00680632"/>
    <w:rsid w:val="0068772A"/>
    <w:rsid w:val="00691B57"/>
    <w:rsid w:val="00693124"/>
    <w:rsid w:val="006960F8"/>
    <w:rsid w:val="006A0340"/>
    <w:rsid w:val="006A0FF5"/>
    <w:rsid w:val="006A4260"/>
    <w:rsid w:val="006A4511"/>
    <w:rsid w:val="006A4A80"/>
    <w:rsid w:val="006B152C"/>
    <w:rsid w:val="006C0E7F"/>
    <w:rsid w:val="006D32A8"/>
    <w:rsid w:val="006D4A6B"/>
    <w:rsid w:val="006E2964"/>
    <w:rsid w:val="006E4602"/>
    <w:rsid w:val="006E7244"/>
    <w:rsid w:val="006F6E82"/>
    <w:rsid w:val="006F72FA"/>
    <w:rsid w:val="00700E46"/>
    <w:rsid w:val="00711F2E"/>
    <w:rsid w:val="00715D60"/>
    <w:rsid w:val="00731BE8"/>
    <w:rsid w:val="0073234C"/>
    <w:rsid w:val="00732CB9"/>
    <w:rsid w:val="007361D4"/>
    <w:rsid w:val="0074180B"/>
    <w:rsid w:val="00743DD9"/>
    <w:rsid w:val="007448FE"/>
    <w:rsid w:val="00744B18"/>
    <w:rsid w:val="00744EDA"/>
    <w:rsid w:val="00747F39"/>
    <w:rsid w:val="00755BBC"/>
    <w:rsid w:val="007604A7"/>
    <w:rsid w:val="0076137E"/>
    <w:rsid w:val="00761A3E"/>
    <w:rsid w:val="0076250A"/>
    <w:rsid w:val="00763796"/>
    <w:rsid w:val="00763DBA"/>
    <w:rsid w:val="007652ED"/>
    <w:rsid w:val="00765F14"/>
    <w:rsid w:val="00776A09"/>
    <w:rsid w:val="00777306"/>
    <w:rsid w:val="00781AF6"/>
    <w:rsid w:val="0078304D"/>
    <w:rsid w:val="007877B1"/>
    <w:rsid w:val="007913FC"/>
    <w:rsid w:val="007925CC"/>
    <w:rsid w:val="00794B6F"/>
    <w:rsid w:val="00794BFF"/>
    <w:rsid w:val="00795436"/>
    <w:rsid w:val="007962B0"/>
    <w:rsid w:val="007A12FE"/>
    <w:rsid w:val="007A7A80"/>
    <w:rsid w:val="007C2741"/>
    <w:rsid w:val="007C505D"/>
    <w:rsid w:val="007D0A26"/>
    <w:rsid w:val="007D5FB5"/>
    <w:rsid w:val="007D65B9"/>
    <w:rsid w:val="007E4D35"/>
    <w:rsid w:val="007F0CA2"/>
    <w:rsid w:val="007F6C7E"/>
    <w:rsid w:val="0080145C"/>
    <w:rsid w:val="00806397"/>
    <w:rsid w:val="0080641F"/>
    <w:rsid w:val="00811DF3"/>
    <w:rsid w:val="00815145"/>
    <w:rsid w:val="008158F0"/>
    <w:rsid w:val="008275E9"/>
    <w:rsid w:val="00830720"/>
    <w:rsid w:val="00830909"/>
    <w:rsid w:val="00835345"/>
    <w:rsid w:val="00840ACC"/>
    <w:rsid w:val="00841906"/>
    <w:rsid w:val="00847559"/>
    <w:rsid w:val="00852E5A"/>
    <w:rsid w:val="00856DB4"/>
    <w:rsid w:val="00860430"/>
    <w:rsid w:val="008662DA"/>
    <w:rsid w:val="0087039E"/>
    <w:rsid w:val="00874702"/>
    <w:rsid w:val="0087753D"/>
    <w:rsid w:val="00882C4B"/>
    <w:rsid w:val="00882F8B"/>
    <w:rsid w:val="008837BE"/>
    <w:rsid w:val="00890880"/>
    <w:rsid w:val="008957B9"/>
    <w:rsid w:val="00897AE5"/>
    <w:rsid w:val="008A0A1F"/>
    <w:rsid w:val="008A5842"/>
    <w:rsid w:val="008B13DB"/>
    <w:rsid w:val="008B3EB2"/>
    <w:rsid w:val="008B3FFC"/>
    <w:rsid w:val="008B75C5"/>
    <w:rsid w:val="008C1E21"/>
    <w:rsid w:val="008C2449"/>
    <w:rsid w:val="008C57F8"/>
    <w:rsid w:val="008C7030"/>
    <w:rsid w:val="008D415F"/>
    <w:rsid w:val="008E068E"/>
    <w:rsid w:val="008E2113"/>
    <w:rsid w:val="00902B7B"/>
    <w:rsid w:val="00902DE1"/>
    <w:rsid w:val="0090348F"/>
    <w:rsid w:val="0090536F"/>
    <w:rsid w:val="0090723D"/>
    <w:rsid w:val="0091293E"/>
    <w:rsid w:val="009220F4"/>
    <w:rsid w:val="009227CE"/>
    <w:rsid w:val="009243A1"/>
    <w:rsid w:val="0093164E"/>
    <w:rsid w:val="00932B10"/>
    <w:rsid w:val="009337D4"/>
    <w:rsid w:val="00934731"/>
    <w:rsid w:val="009417E3"/>
    <w:rsid w:val="00944AD9"/>
    <w:rsid w:val="00952ED0"/>
    <w:rsid w:val="0096301C"/>
    <w:rsid w:val="0097042E"/>
    <w:rsid w:val="009730B2"/>
    <w:rsid w:val="00975CB8"/>
    <w:rsid w:val="00975EF0"/>
    <w:rsid w:val="0097668C"/>
    <w:rsid w:val="00976B7E"/>
    <w:rsid w:val="00976F21"/>
    <w:rsid w:val="0097712C"/>
    <w:rsid w:val="00980DC7"/>
    <w:rsid w:val="009827B0"/>
    <w:rsid w:val="00987402"/>
    <w:rsid w:val="00991E64"/>
    <w:rsid w:val="00993DD9"/>
    <w:rsid w:val="009A394F"/>
    <w:rsid w:val="009B228A"/>
    <w:rsid w:val="009B5BBA"/>
    <w:rsid w:val="009C2CB2"/>
    <w:rsid w:val="009C7044"/>
    <w:rsid w:val="009D00EF"/>
    <w:rsid w:val="009D3B5C"/>
    <w:rsid w:val="009D631C"/>
    <w:rsid w:val="009D65D3"/>
    <w:rsid w:val="009D6EA9"/>
    <w:rsid w:val="009E2334"/>
    <w:rsid w:val="009F16F0"/>
    <w:rsid w:val="009F3E61"/>
    <w:rsid w:val="009F4871"/>
    <w:rsid w:val="00A0091C"/>
    <w:rsid w:val="00A0392A"/>
    <w:rsid w:val="00A065DE"/>
    <w:rsid w:val="00A07C50"/>
    <w:rsid w:val="00A1139D"/>
    <w:rsid w:val="00A13662"/>
    <w:rsid w:val="00A16B36"/>
    <w:rsid w:val="00A16D2F"/>
    <w:rsid w:val="00A20614"/>
    <w:rsid w:val="00A22200"/>
    <w:rsid w:val="00A27EF3"/>
    <w:rsid w:val="00A34EF1"/>
    <w:rsid w:val="00A34F92"/>
    <w:rsid w:val="00A40C88"/>
    <w:rsid w:val="00A422AA"/>
    <w:rsid w:val="00A461EB"/>
    <w:rsid w:val="00A507A5"/>
    <w:rsid w:val="00A633E8"/>
    <w:rsid w:val="00A65147"/>
    <w:rsid w:val="00A720BD"/>
    <w:rsid w:val="00A72D26"/>
    <w:rsid w:val="00A761BD"/>
    <w:rsid w:val="00A76B05"/>
    <w:rsid w:val="00A848F7"/>
    <w:rsid w:val="00A8562F"/>
    <w:rsid w:val="00A938D8"/>
    <w:rsid w:val="00AA0E79"/>
    <w:rsid w:val="00AA36C3"/>
    <w:rsid w:val="00AA3EC4"/>
    <w:rsid w:val="00AA5748"/>
    <w:rsid w:val="00AA5E74"/>
    <w:rsid w:val="00AB086B"/>
    <w:rsid w:val="00AB4A79"/>
    <w:rsid w:val="00AB6F88"/>
    <w:rsid w:val="00AC253B"/>
    <w:rsid w:val="00AC46CC"/>
    <w:rsid w:val="00AC4FB2"/>
    <w:rsid w:val="00AC61B6"/>
    <w:rsid w:val="00AD1ECC"/>
    <w:rsid w:val="00AD29AD"/>
    <w:rsid w:val="00AD4B34"/>
    <w:rsid w:val="00AE046A"/>
    <w:rsid w:val="00AE1C43"/>
    <w:rsid w:val="00AE2814"/>
    <w:rsid w:val="00AE3CE0"/>
    <w:rsid w:val="00AE6E43"/>
    <w:rsid w:val="00AE6F1F"/>
    <w:rsid w:val="00AF1B48"/>
    <w:rsid w:val="00AF3E42"/>
    <w:rsid w:val="00AF5297"/>
    <w:rsid w:val="00AF7B4C"/>
    <w:rsid w:val="00AF7EC9"/>
    <w:rsid w:val="00B04B69"/>
    <w:rsid w:val="00B06863"/>
    <w:rsid w:val="00B10AF9"/>
    <w:rsid w:val="00B12DC5"/>
    <w:rsid w:val="00B13FBC"/>
    <w:rsid w:val="00B20A00"/>
    <w:rsid w:val="00B21799"/>
    <w:rsid w:val="00B2247B"/>
    <w:rsid w:val="00B22BC4"/>
    <w:rsid w:val="00B25422"/>
    <w:rsid w:val="00B27AAB"/>
    <w:rsid w:val="00B27D32"/>
    <w:rsid w:val="00B339D2"/>
    <w:rsid w:val="00B34F55"/>
    <w:rsid w:val="00B43DD7"/>
    <w:rsid w:val="00B44D8E"/>
    <w:rsid w:val="00B506B2"/>
    <w:rsid w:val="00B52842"/>
    <w:rsid w:val="00B54907"/>
    <w:rsid w:val="00B54E1C"/>
    <w:rsid w:val="00B54F7C"/>
    <w:rsid w:val="00B60494"/>
    <w:rsid w:val="00B60D92"/>
    <w:rsid w:val="00B6133D"/>
    <w:rsid w:val="00B61A4E"/>
    <w:rsid w:val="00B62C37"/>
    <w:rsid w:val="00B653CE"/>
    <w:rsid w:val="00B74EC4"/>
    <w:rsid w:val="00B8503A"/>
    <w:rsid w:val="00B866C0"/>
    <w:rsid w:val="00B91099"/>
    <w:rsid w:val="00B94C83"/>
    <w:rsid w:val="00BA58E4"/>
    <w:rsid w:val="00BA6993"/>
    <w:rsid w:val="00BA6EA1"/>
    <w:rsid w:val="00BB0E75"/>
    <w:rsid w:val="00BB4438"/>
    <w:rsid w:val="00BC3732"/>
    <w:rsid w:val="00BC59CD"/>
    <w:rsid w:val="00BC7DB4"/>
    <w:rsid w:val="00BD118E"/>
    <w:rsid w:val="00BD570A"/>
    <w:rsid w:val="00BD5D16"/>
    <w:rsid w:val="00BE1DA5"/>
    <w:rsid w:val="00BE1F58"/>
    <w:rsid w:val="00BE2BA9"/>
    <w:rsid w:val="00BE2D6D"/>
    <w:rsid w:val="00BE3470"/>
    <w:rsid w:val="00BF3437"/>
    <w:rsid w:val="00BF3B29"/>
    <w:rsid w:val="00BF4729"/>
    <w:rsid w:val="00BF7B84"/>
    <w:rsid w:val="00C06A39"/>
    <w:rsid w:val="00C071DC"/>
    <w:rsid w:val="00C07877"/>
    <w:rsid w:val="00C117AC"/>
    <w:rsid w:val="00C15914"/>
    <w:rsid w:val="00C1759A"/>
    <w:rsid w:val="00C21F89"/>
    <w:rsid w:val="00C33B2E"/>
    <w:rsid w:val="00C36A71"/>
    <w:rsid w:val="00C37405"/>
    <w:rsid w:val="00C436EC"/>
    <w:rsid w:val="00C43FAB"/>
    <w:rsid w:val="00C50475"/>
    <w:rsid w:val="00C526D1"/>
    <w:rsid w:val="00C55573"/>
    <w:rsid w:val="00C602D6"/>
    <w:rsid w:val="00C64526"/>
    <w:rsid w:val="00C70288"/>
    <w:rsid w:val="00C74C4E"/>
    <w:rsid w:val="00C76DFB"/>
    <w:rsid w:val="00C77D33"/>
    <w:rsid w:val="00C801F4"/>
    <w:rsid w:val="00C819D4"/>
    <w:rsid w:val="00C82C9D"/>
    <w:rsid w:val="00C855EB"/>
    <w:rsid w:val="00C912FE"/>
    <w:rsid w:val="00C93884"/>
    <w:rsid w:val="00C9480E"/>
    <w:rsid w:val="00C956C5"/>
    <w:rsid w:val="00C95E48"/>
    <w:rsid w:val="00CA083B"/>
    <w:rsid w:val="00CA3E7A"/>
    <w:rsid w:val="00CA5715"/>
    <w:rsid w:val="00CB2181"/>
    <w:rsid w:val="00CB34B1"/>
    <w:rsid w:val="00CB41C2"/>
    <w:rsid w:val="00CB61C7"/>
    <w:rsid w:val="00CB66A5"/>
    <w:rsid w:val="00CB78D3"/>
    <w:rsid w:val="00CC3642"/>
    <w:rsid w:val="00CD1B47"/>
    <w:rsid w:val="00CD28EC"/>
    <w:rsid w:val="00CD46E9"/>
    <w:rsid w:val="00CD57B2"/>
    <w:rsid w:val="00CE54DC"/>
    <w:rsid w:val="00CE7392"/>
    <w:rsid w:val="00CF0691"/>
    <w:rsid w:val="00CF1197"/>
    <w:rsid w:val="00CF229A"/>
    <w:rsid w:val="00CF312A"/>
    <w:rsid w:val="00CF3DEE"/>
    <w:rsid w:val="00D02D2E"/>
    <w:rsid w:val="00D03F1D"/>
    <w:rsid w:val="00D132B6"/>
    <w:rsid w:val="00D160D2"/>
    <w:rsid w:val="00D21DAC"/>
    <w:rsid w:val="00D2388B"/>
    <w:rsid w:val="00D253F2"/>
    <w:rsid w:val="00D32848"/>
    <w:rsid w:val="00D4561A"/>
    <w:rsid w:val="00D460DE"/>
    <w:rsid w:val="00D47B22"/>
    <w:rsid w:val="00D51D23"/>
    <w:rsid w:val="00D609BF"/>
    <w:rsid w:val="00D62A3E"/>
    <w:rsid w:val="00D806B7"/>
    <w:rsid w:val="00D82C17"/>
    <w:rsid w:val="00D90BB0"/>
    <w:rsid w:val="00D90FDD"/>
    <w:rsid w:val="00D91E0D"/>
    <w:rsid w:val="00D96BF5"/>
    <w:rsid w:val="00DA4388"/>
    <w:rsid w:val="00DB3538"/>
    <w:rsid w:val="00DC5A8B"/>
    <w:rsid w:val="00DD73AC"/>
    <w:rsid w:val="00DE28EA"/>
    <w:rsid w:val="00DF1FC3"/>
    <w:rsid w:val="00DF3669"/>
    <w:rsid w:val="00DF6C4D"/>
    <w:rsid w:val="00DF7D5F"/>
    <w:rsid w:val="00E00059"/>
    <w:rsid w:val="00E17898"/>
    <w:rsid w:val="00E20C4F"/>
    <w:rsid w:val="00E21FF7"/>
    <w:rsid w:val="00E22B1D"/>
    <w:rsid w:val="00E30308"/>
    <w:rsid w:val="00E37404"/>
    <w:rsid w:val="00E406C9"/>
    <w:rsid w:val="00E40E6B"/>
    <w:rsid w:val="00E5295D"/>
    <w:rsid w:val="00E543F1"/>
    <w:rsid w:val="00E5765E"/>
    <w:rsid w:val="00E70B95"/>
    <w:rsid w:val="00E71101"/>
    <w:rsid w:val="00E81582"/>
    <w:rsid w:val="00EA10BC"/>
    <w:rsid w:val="00EA23AC"/>
    <w:rsid w:val="00EA401E"/>
    <w:rsid w:val="00EA5D18"/>
    <w:rsid w:val="00EA5E34"/>
    <w:rsid w:val="00EA62DD"/>
    <w:rsid w:val="00EB124D"/>
    <w:rsid w:val="00EB5D7B"/>
    <w:rsid w:val="00EC092A"/>
    <w:rsid w:val="00ED30B3"/>
    <w:rsid w:val="00ED770E"/>
    <w:rsid w:val="00EE11FD"/>
    <w:rsid w:val="00EE5249"/>
    <w:rsid w:val="00EF008D"/>
    <w:rsid w:val="00EF026B"/>
    <w:rsid w:val="00EF793E"/>
    <w:rsid w:val="00F020CF"/>
    <w:rsid w:val="00F03B2C"/>
    <w:rsid w:val="00F07700"/>
    <w:rsid w:val="00F22D18"/>
    <w:rsid w:val="00F24496"/>
    <w:rsid w:val="00F32104"/>
    <w:rsid w:val="00F35275"/>
    <w:rsid w:val="00F40202"/>
    <w:rsid w:val="00F4611F"/>
    <w:rsid w:val="00F46F84"/>
    <w:rsid w:val="00F47E73"/>
    <w:rsid w:val="00F50CFB"/>
    <w:rsid w:val="00F532C7"/>
    <w:rsid w:val="00F55E32"/>
    <w:rsid w:val="00F5781D"/>
    <w:rsid w:val="00F62060"/>
    <w:rsid w:val="00F72DDF"/>
    <w:rsid w:val="00F7353A"/>
    <w:rsid w:val="00F86035"/>
    <w:rsid w:val="00F91031"/>
    <w:rsid w:val="00F914EF"/>
    <w:rsid w:val="00FA18D9"/>
    <w:rsid w:val="00FA450A"/>
    <w:rsid w:val="00FB1592"/>
    <w:rsid w:val="00FB1B05"/>
    <w:rsid w:val="00FB41F1"/>
    <w:rsid w:val="00FB6107"/>
    <w:rsid w:val="00FC366A"/>
    <w:rsid w:val="00FC5EAB"/>
    <w:rsid w:val="00FC6612"/>
    <w:rsid w:val="00FD125F"/>
    <w:rsid w:val="00FD6667"/>
    <w:rsid w:val="00FE114B"/>
    <w:rsid w:val="00FF47B7"/>
    <w:rsid w:val="00FF6D3A"/>
    <w:rsid w:val="36C75AA6"/>
    <w:rsid w:val="5238340F"/>
    <w:rsid w:val="5E40A1CC"/>
    <w:rsid w:val="78D13F7F"/>
    <w:rsid w:val="7A3ED1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04DD2"/>
  <w15:chartTrackingRefBased/>
  <w15:docId w15:val="{6BC7F156-76BA-40BA-87D2-87FDB916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5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0E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E40"/>
  </w:style>
  <w:style w:type="paragraph" w:styleId="Footer">
    <w:name w:val="footer"/>
    <w:basedOn w:val="Normal"/>
    <w:link w:val="FooterChar"/>
    <w:uiPriority w:val="99"/>
    <w:unhideWhenUsed/>
    <w:rsid w:val="003E0E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E40"/>
  </w:style>
  <w:style w:type="paragraph" w:styleId="ListParagraph">
    <w:name w:val="List Paragraph"/>
    <w:basedOn w:val="Normal"/>
    <w:uiPriority w:val="34"/>
    <w:qFormat/>
    <w:rsid w:val="003D37E5"/>
    <w:pPr>
      <w:ind w:left="720"/>
      <w:contextualSpacing/>
    </w:pPr>
  </w:style>
  <w:style w:type="paragraph" w:styleId="BalloonText">
    <w:name w:val="Balloon Text"/>
    <w:basedOn w:val="Normal"/>
    <w:link w:val="BalloonTextChar"/>
    <w:uiPriority w:val="99"/>
    <w:semiHidden/>
    <w:unhideWhenUsed/>
    <w:rsid w:val="00631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B0C"/>
    <w:rPr>
      <w:rFonts w:ascii="Segoe UI" w:hAnsi="Segoe UI" w:cs="Segoe UI"/>
      <w:sz w:val="18"/>
      <w:szCs w:val="18"/>
    </w:rPr>
  </w:style>
  <w:style w:type="character" w:styleId="CommentReference">
    <w:name w:val="annotation reference"/>
    <w:basedOn w:val="DefaultParagraphFont"/>
    <w:uiPriority w:val="99"/>
    <w:semiHidden/>
    <w:unhideWhenUsed/>
    <w:rsid w:val="00902DE1"/>
    <w:rPr>
      <w:sz w:val="16"/>
      <w:szCs w:val="16"/>
    </w:rPr>
  </w:style>
  <w:style w:type="paragraph" w:styleId="CommentText">
    <w:name w:val="annotation text"/>
    <w:basedOn w:val="Normal"/>
    <w:link w:val="CommentTextChar"/>
    <w:uiPriority w:val="99"/>
    <w:unhideWhenUsed/>
    <w:rsid w:val="00902DE1"/>
    <w:pPr>
      <w:spacing w:line="240" w:lineRule="auto"/>
    </w:pPr>
    <w:rPr>
      <w:sz w:val="20"/>
      <w:szCs w:val="20"/>
    </w:rPr>
  </w:style>
  <w:style w:type="character" w:customStyle="1" w:styleId="CommentTextChar">
    <w:name w:val="Comment Text Char"/>
    <w:basedOn w:val="DefaultParagraphFont"/>
    <w:link w:val="CommentText"/>
    <w:uiPriority w:val="99"/>
    <w:rsid w:val="00902DE1"/>
    <w:rPr>
      <w:sz w:val="20"/>
      <w:szCs w:val="20"/>
    </w:rPr>
  </w:style>
  <w:style w:type="paragraph" w:styleId="CommentSubject">
    <w:name w:val="annotation subject"/>
    <w:basedOn w:val="CommentText"/>
    <w:next w:val="CommentText"/>
    <w:link w:val="CommentSubjectChar"/>
    <w:uiPriority w:val="99"/>
    <w:semiHidden/>
    <w:unhideWhenUsed/>
    <w:rsid w:val="00902DE1"/>
    <w:rPr>
      <w:b/>
      <w:bCs/>
    </w:rPr>
  </w:style>
  <w:style w:type="character" w:customStyle="1" w:styleId="CommentSubjectChar">
    <w:name w:val="Comment Subject Char"/>
    <w:basedOn w:val="CommentTextChar"/>
    <w:link w:val="CommentSubject"/>
    <w:uiPriority w:val="99"/>
    <w:semiHidden/>
    <w:rsid w:val="00902DE1"/>
    <w:rPr>
      <w:b/>
      <w:bCs/>
      <w:sz w:val="20"/>
      <w:szCs w:val="20"/>
    </w:rPr>
  </w:style>
  <w:style w:type="paragraph" w:customStyle="1" w:styleId="dictionnaire-intitule-terme">
    <w:name w:val="dictionnaire-intitule-terme"/>
    <w:basedOn w:val="Normal"/>
    <w:rsid w:val="00B339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ctionnaire-definition-terme">
    <w:name w:val="dictionnaire-definition-terme"/>
    <w:basedOn w:val="Normal"/>
    <w:rsid w:val="00B339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339D2"/>
    <w:rPr>
      <w:color w:val="0000FF"/>
      <w:u w:val="single"/>
    </w:rPr>
  </w:style>
  <w:style w:type="paragraph" w:styleId="Revision">
    <w:name w:val="Revision"/>
    <w:hidden/>
    <w:uiPriority w:val="99"/>
    <w:semiHidden/>
    <w:rsid w:val="006422DD"/>
    <w:pPr>
      <w:spacing w:after="0" w:line="240" w:lineRule="auto"/>
    </w:pPr>
  </w:style>
  <w:style w:type="paragraph" w:styleId="Date">
    <w:name w:val="Date"/>
    <w:basedOn w:val="Normal"/>
    <w:next w:val="Normal"/>
    <w:link w:val="DateChar"/>
    <w:uiPriority w:val="99"/>
    <w:semiHidden/>
    <w:unhideWhenUsed/>
    <w:rsid w:val="002B4F85"/>
  </w:style>
  <w:style w:type="character" w:customStyle="1" w:styleId="DateChar">
    <w:name w:val="Date Char"/>
    <w:basedOn w:val="DefaultParagraphFont"/>
    <w:link w:val="Date"/>
    <w:uiPriority w:val="99"/>
    <w:semiHidden/>
    <w:rsid w:val="002B4F85"/>
  </w:style>
  <w:style w:type="character" w:styleId="UnresolvedMention">
    <w:name w:val="Unresolved Mention"/>
    <w:basedOn w:val="DefaultParagraphFont"/>
    <w:uiPriority w:val="99"/>
    <w:semiHidden/>
    <w:unhideWhenUsed/>
    <w:rsid w:val="00A76B05"/>
    <w:rPr>
      <w:color w:val="605E5C"/>
      <w:shd w:val="clear" w:color="auto" w:fill="E1DFDD"/>
    </w:rPr>
  </w:style>
  <w:style w:type="character" w:styleId="FollowedHyperlink">
    <w:name w:val="FollowedHyperlink"/>
    <w:basedOn w:val="DefaultParagraphFont"/>
    <w:uiPriority w:val="99"/>
    <w:semiHidden/>
    <w:unhideWhenUsed/>
    <w:rsid w:val="00A76B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73640">
      <w:bodyDiv w:val="1"/>
      <w:marLeft w:val="0"/>
      <w:marRight w:val="0"/>
      <w:marTop w:val="0"/>
      <w:marBottom w:val="0"/>
      <w:divBdr>
        <w:top w:val="none" w:sz="0" w:space="0" w:color="auto"/>
        <w:left w:val="none" w:sz="0" w:space="0" w:color="auto"/>
        <w:bottom w:val="none" w:sz="0" w:space="0" w:color="auto"/>
        <w:right w:val="none" w:sz="0" w:space="0" w:color="auto"/>
      </w:divBdr>
    </w:div>
    <w:div w:id="1025401275">
      <w:bodyDiv w:val="1"/>
      <w:marLeft w:val="0"/>
      <w:marRight w:val="0"/>
      <w:marTop w:val="0"/>
      <w:marBottom w:val="0"/>
      <w:divBdr>
        <w:top w:val="none" w:sz="0" w:space="0" w:color="auto"/>
        <w:left w:val="none" w:sz="0" w:space="0" w:color="auto"/>
        <w:bottom w:val="none" w:sz="0" w:space="0" w:color="auto"/>
        <w:right w:val="none" w:sz="0" w:space="0" w:color="auto"/>
      </w:divBdr>
    </w:div>
    <w:div w:id="180862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3fd4a9-69b0-4229-815d-5c6d5205746f">
      <Terms xmlns="http://schemas.microsoft.com/office/infopath/2007/PartnerControls"/>
    </lcf76f155ced4ddcb4097134ff3c332f>
    <TaxCatchAll xmlns="c4310aad-d41c-471a-8d4b-290545d5ba7f" xsi:nil="true"/>
    <Gillian xmlns="893fd4a9-69b0-4229-815d-5c6d5205746f">
      <UserInfo>
        <DisplayName/>
        <AccountId xsi:nil="true"/>
        <AccountType/>
      </UserInfo>
    </Gillia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7" ma:contentTypeDescription="Create a new document." ma:contentTypeScope="" ma:versionID="7b8be8fce94189a6086d3aa5bbdab4d9">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3a5af866f2afd897ed0927df5269c04"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EFB28F-8CFB-4026-A9D3-19037972E417}">
  <ds:schemaRefs>
    <ds:schemaRef ds:uri="http://schemas.microsoft.com/office/2006/metadata/properties"/>
    <ds:schemaRef ds:uri="http://schemas.microsoft.com/office/infopath/2007/PartnerControls"/>
    <ds:schemaRef ds:uri="893fd4a9-69b0-4229-815d-5c6d5205746f"/>
    <ds:schemaRef ds:uri="c4310aad-d41c-471a-8d4b-290545d5ba7f"/>
  </ds:schemaRefs>
</ds:datastoreItem>
</file>

<file path=customXml/itemProps2.xml><?xml version="1.0" encoding="utf-8"?>
<ds:datastoreItem xmlns:ds="http://schemas.openxmlformats.org/officeDocument/2006/customXml" ds:itemID="{E73353C4-376A-4B9B-9B24-FBB900A390B4}">
  <ds:schemaRefs>
    <ds:schemaRef ds:uri="http://schemas.microsoft.com/sharepoint/v3/contenttype/forms"/>
  </ds:schemaRefs>
</ds:datastoreItem>
</file>

<file path=customXml/itemProps3.xml><?xml version="1.0" encoding="utf-8"?>
<ds:datastoreItem xmlns:ds="http://schemas.openxmlformats.org/officeDocument/2006/customXml" ds:itemID="{3B61548B-F655-4217-989C-72D1665BA57B}">
  <ds:schemaRefs>
    <ds:schemaRef ds:uri="http://schemas.openxmlformats.org/officeDocument/2006/bibliography"/>
  </ds:schemaRefs>
</ds:datastoreItem>
</file>

<file path=customXml/itemProps4.xml><?xml version="1.0" encoding="utf-8"?>
<ds:datastoreItem xmlns:ds="http://schemas.openxmlformats.org/officeDocument/2006/customXml" ds:itemID="{292CA39F-8646-4844-85D0-8B0DA1768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users-guide</dc:title>
  <dc:subject/>
  <dc:creator>Charmaine Chng</dc:creator>
  <cp:keywords/>
  <dc:description/>
  <cp:lastModifiedBy>Duncan, Britteny R - APHIS</cp:lastModifiedBy>
  <cp:revision>13</cp:revision>
  <cp:lastPrinted>2022-10-10T12:14:00Z</cp:lastPrinted>
  <dcterms:created xsi:type="dcterms:W3CDTF">2022-09-30T10:00:00Z</dcterms:created>
  <dcterms:modified xsi:type="dcterms:W3CDTF">2022-11-08T20:15:00Z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MediaServiceImageTags">
    <vt:lpwstr/>
  </property>
</Properties>
</file>