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E390" w14:textId="77777777" w:rsidR="0048695D" w:rsidRPr="007E7451" w:rsidRDefault="0048695D" w:rsidP="0048695D">
      <w:pPr>
        <w:pStyle w:val="chapter"/>
        <w:rPr>
          <w:rStyle w:val="LineNumber"/>
        </w:rPr>
      </w:pPr>
    </w:p>
    <w:p w14:paraId="29C9CC0D" w14:textId="77777777" w:rsidR="00E21337" w:rsidRPr="006E2F2C" w:rsidRDefault="00E21337">
      <w:pPr>
        <w:pStyle w:val="Chaptertitle"/>
        <w:rPr>
          <w:rFonts w:ascii="Söhne Halbfett" w:hAnsi="Söhne Halbfett"/>
          <w:b w:val="0"/>
          <w:bCs/>
        </w:rPr>
      </w:pPr>
      <w:r w:rsidRPr="006E2F2C">
        <w:rPr>
          <w:rFonts w:ascii="Söhne Halbfett" w:hAnsi="Söhne Halbfett"/>
          <w:b w:val="0"/>
          <w:bCs/>
        </w:rPr>
        <w:t>glossary of terms</w:t>
      </w:r>
    </w:p>
    <w:p w14:paraId="3DA5E62A" w14:textId="6242407B" w:rsidR="00E21337" w:rsidRPr="006E2F2C" w:rsidRDefault="00E21337" w:rsidP="00953434">
      <w:pPr>
        <w:pStyle w:val="sumtexte"/>
        <w:spacing w:before="1200" w:after="480"/>
        <w:rPr>
          <w:rFonts w:ascii="Söhne" w:hAnsi="Söhne"/>
        </w:rPr>
      </w:pPr>
      <w:r w:rsidRPr="006E2F2C">
        <w:rPr>
          <w:rFonts w:ascii="Söhne" w:hAnsi="Söhne"/>
        </w:rPr>
        <w:t xml:space="preserve">The definitions given below have been selected and restricted to those that are likely to be useful to users of this </w:t>
      </w:r>
      <w:r w:rsidR="00DE008C">
        <w:rPr>
          <w:rFonts w:ascii="Söhne" w:hAnsi="Söhne"/>
        </w:rPr>
        <w:t>WOAH</w:t>
      </w:r>
      <w:r w:rsidRPr="006E2F2C">
        <w:rPr>
          <w:rFonts w:ascii="Söhne" w:hAnsi="Söhne"/>
        </w:rPr>
        <w:t xml:space="preserve"> </w:t>
      </w:r>
      <w:r w:rsidRPr="006E2F2C">
        <w:rPr>
          <w:rFonts w:ascii="Söhne" w:hAnsi="Söhne"/>
          <w:i w:val="0"/>
        </w:rPr>
        <w:t>Terrestrial</w:t>
      </w:r>
      <w:r w:rsidRPr="006E2F2C">
        <w:rPr>
          <w:rFonts w:ascii="Söhne" w:hAnsi="Söhne"/>
        </w:rPr>
        <w:t xml:space="preserve"> </w:t>
      </w:r>
      <w:r w:rsidRPr="006E2F2C">
        <w:rPr>
          <w:rFonts w:ascii="Söhne" w:hAnsi="Söhne"/>
          <w:i w:val="0"/>
        </w:rPr>
        <w:t>Manual</w:t>
      </w:r>
      <w:r w:rsidRPr="006E2F2C">
        <w:rPr>
          <w:rFonts w:ascii="Söhne" w:hAnsi="Söhne"/>
        </w:rPr>
        <w:t>.</w:t>
      </w:r>
    </w:p>
    <w:p w14:paraId="0248CFE1" w14:textId="5862C853" w:rsidR="00DA6A64" w:rsidRPr="006E2F2C" w:rsidRDefault="00DA6A64" w:rsidP="00DA6A64">
      <w:pPr>
        <w:pStyle w:val="sumtexte"/>
        <w:spacing w:before="480" w:after="480"/>
        <w:rPr>
          <w:rFonts w:ascii="Söhne" w:hAnsi="Söhne"/>
          <w:i w:val="0"/>
          <w:iCs w:val="0"/>
          <w:sz w:val="22"/>
          <w:szCs w:val="22"/>
        </w:rPr>
      </w:pPr>
      <w:r w:rsidRPr="006E2F2C">
        <w:rPr>
          <w:rFonts w:ascii="Söhne" w:hAnsi="Söhne"/>
          <w:i w:val="0"/>
          <w:iCs w:val="0"/>
          <w:sz w:val="22"/>
          <w:szCs w:val="22"/>
        </w:rPr>
        <w:t xml:space="preserve">. . . </w:t>
      </w:r>
    </w:p>
    <w:p w14:paraId="2272B6D9" w14:textId="18CC56DD" w:rsidR="00713B0C" w:rsidRPr="00713B0C" w:rsidRDefault="00713B0C" w:rsidP="00713B0C">
      <w:pPr>
        <w:pStyle w:val="1"/>
        <w:rPr>
          <w:rFonts w:ascii="Söhne Kräftig" w:hAnsi="Söhne Kräftig"/>
          <w:b w:val="0"/>
          <w:bCs w:val="0"/>
          <w:highlight w:val="yellow"/>
          <w:u w:val="double"/>
        </w:rPr>
      </w:pPr>
      <w:r w:rsidRPr="00713B0C">
        <w:rPr>
          <w:rFonts w:ascii="Söhne Kräftig" w:hAnsi="Söhne Kräftig"/>
          <w:b w:val="0"/>
          <w:bCs w:val="0"/>
          <w:highlight w:val="yellow"/>
          <w:u w:val="double"/>
        </w:rPr>
        <w:t>•</w:t>
      </w:r>
      <w:r w:rsidRPr="00713B0C">
        <w:rPr>
          <w:rFonts w:ascii="Söhne Kräftig" w:hAnsi="Söhne Kräftig"/>
          <w:b w:val="0"/>
          <w:bCs w:val="0"/>
          <w:highlight w:val="yellow"/>
          <w:u w:val="double"/>
        </w:rPr>
        <w:tab/>
      </w:r>
      <w:bookmarkStart w:id="0" w:name="_Hlk127177152"/>
      <w:proofErr w:type="spellStart"/>
      <w:r w:rsidRPr="00713B0C">
        <w:rPr>
          <w:rFonts w:ascii="Söhne Kräftig" w:hAnsi="Söhne Kräftig"/>
          <w:b w:val="0"/>
          <w:bCs w:val="0"/>
          <w:highlight w:val="yellow"/>
          <w:u w:val="double"/>
        </w:rPr>
        <w:t>Anthroponos</w:t>
      </w:r>
      <w:r w:rsidR="00023C83">
        <w:rPr>
          <w:rFonts w:ascii="Söhne Kräftig" w:hAnsi="Söhne Kräftig"/>
          <w:b w:val="0"/>
          <w:bCs w:val="0"/>
          <w:highlight w:val="yellow"/>
          <w:u w:val="double"/>
        </w:rPr>
        <w:t>i</w:t>
      </w:r>
      <w:r w:rsidRPr="00713B0C">
        <w:rPr>
          <w:rFonts w:ascii="Söhne Kräftig" w:hAnsi="Söhne Kräftig"/>
          <w:b w:val="0"/>
          <w:bCs w:val="0"/>
          <w:highlight w:val="yellow"/>
          <w:u w:val="double"/>
        </w:rPr>
        <w:t>s</w:t>
      </w:r>
      <w:bookmarkEnd w:id="0"/>
      <w:proofErr w:type="spellEnd"/>
    </w:p>
    <w:p w14:paraId="25DD5A6E" w14:textId="44AE89ED" w:rsidR="00713B0C" w:rsidRPr="006E2F2C" w:rsidRDefault="00713B0C" w:rsidP="00713B0C">
      <w:pPr>
        <w:pStyle w:val="para1"/>
        <w:rPr>
          <w:rFonts w:ascii="Söhne" w:hAnsi="Söhne"/>
          <w:u w:val="double"/>
        </w:rPr>
      </w:pPr>
      <w:proofErr w:type="spellStart"/>
      <w:r w:rsidRPr="00713B0C">
        <w:rPr>
          <w:rStyle w:val="cf01"/>
          <w:rFonts w:ascii="Söhne" w:hAnsi="Söhne"/>
          <w:highlight w:val="yellow"/>
          <w:u w:val="double"/>
        </w:rPr>
        <w:t>Anthroponos</w:t>
      </w:r>
      <w:r w:rsidR="00023C83">
        <w:rPr>
          <w:rStyle w:val="cf01"/>
          <w:rFonts w:ascii="Söhne" w:hAnsi="Söhne"/>
          <w:highlight w:val="yellow"/>
          <w:u w:val="double"/>
        </w:rPr>
        <w:t>i</w:t>
      </w:r>
      <w:r w:rsidRPr="00713B0C">
        <w:rPr>
          <w:rStyle w:val="cf01"/>
          <w:rFonts w:ascii="Söhne" w:hAnsi="Söhne"/>
          <w:highlight w:val="yellow"/>
          <w:u w:val="double"/>
        </w:rPr>
        <w:t>s</w:t>
      </w:r>
      <w:proofErr w:type="spellEnd"/>
      <w:r w:rsidRPr="00713B0C">
        <w:rPr>
          <w:rStyle w:val="cf01"/>
          <w:rFonts w:ascii="Söhne" w:hAnsi="Söhne"/>
          <w:highlight w:val="yellow"/>
          <w:u w:val="double"/>
        </w:rPr>
        <w:t xml:space="preserve"> is an infection or disease that is transmissible from humans to animals under national conditions.</w:t>
      </w:r>
    </w:p>
    <w:p w14:paraId="14570AC6" w14:textId="080739E2" w:rsidR="003823B0" w:rsidRPr="006E2F2C" w:rsidRDefault="003823B0" w:rsidP="003823B0">
      <w:pPr>
        <w:pStyle w:val="1"/>
        <w:rPr>
          <w:rFonts w:ascii="Söhne Kräftig" w:hAnsi="Söhne Kräftig"/>
          <w:b w:val="0"/>
          <w:bCs w:val="0"/>
          <w:u w:val="double"/>
        </w:rPr>
      </w:pPr>
      <w:r w:rsidRPr="006E2F2C">
        <w:rPr>
          <w:rFonts w:ascii="Söhne Kräftig" w:hAnsi="Söhne Kräftig"/>
          <w:b w:val="0"/>
          <w:bCs w:val="0"/>
          <w:u w:val="double"/>
        </w:rPr>
        <w:t>•</w:t>
      </w:r>
      <w:r w:rsidRPr="006E2F2C">
        <w:rPr>
          <w:rFonts w:ascii="Söhne Kräftig" w:hAnsi="Söhne Kräftig"/>
          <w:b w:val="0"/>
          <w:bCs w:val="0"/>
          <w:u w:val="double"/>
        </w:rPr>
        <w:tab/>
      </w:r>
      <w:r w:rsidR="006E2F2C">
        <w:rPr>
          <w:rFonts w:ascii="Söhne Kräftig" w:hAnsi="Söhne Kräftig"/>
          <w:b w:val="0"/>
          <w:bCs w:val="0"/>
          <w:u w:val="double"/>
        </w:rPr>
        <w:t>Robustness</w:t>
      </w:r>
    </w:p>
    <w:p w14:paraId="3AC278BA" w14:textId="05864EAD" w:rsidR="00E21337" w:rsidRPr="006E2F2C" w:rsidRDefault="006E2F2C" w:rsidP="00904C9B">
      <w:pPr>
        <w:pStyle w:val="para1"/>
        <w:rPr>
          <w:rFonts w:ascii="Söhne" w:hAnsi="Söhne"/>
          <w:u w:val="double"/>
        </w:rPr>
      </w:pPr>
      <w:r w:rsidRPr="006E2F2C">
        <w:rPr>
          <w:rStyle w:val="cf01"/>
          <w:rFonts w:ascii="Söhne" w:hAnsi="Söhne"/>
          <w:u w:val="double"/>
        </w:rPr>
        <w:t>Robustness refers to an assay’s capacity to remain unaffected by minor variations in test situations that may occur over the course of testing.</w:t>
      </w:r>
    </w:p>
    <w:p w14:paraId="0D3A6D91" w14:textId="77777777" w:rsidR="00DA6A64" w:rsidRPr="006E2F2C" w:rsidRDefault="00DA6A64" w:rsidP="00DA6A64">
      <w:pPr>
        <w:pStyle w:val="sumtexte"/>
        <w:spacing w:before="480" w:after="480"/>
        <w:rPr>
          <w:rFonts w:ascii="Söhne" w:hAnsi="Söhne"/>
          <w:i w:val="0"/>
          <w:iCs w:val="0"/>
          <w:sz w:val="22"/>
          <w:szCs w:val="22"/>
        </w:rPr>
      </w:pPr>
      <w:r w:rsidRPr="006E2F2C">
        <w:rPr>
          <w:rFonts w:ascii="Söhne" w:hAnsi="Söhne"/>
          <w:i w:val="0"/>
          <w:iCs w:val="0"/>
          <w:sz w:val="22"/>
          <w:szCs w:val="22"/>
        </w:rPr>
        <w:t xml:space="preserve">. . . </w:t>
      </w:r>
    </w:p>
    <w:p w14:paraId="2F9AE51F" w14:textId="77777777" w:rsidR="003B30F6" w:rsidRPr="006E2F2C" w:rsidRDefault="003B30F6" w:rsidP="003B30F6">
      <w:pPr>
        <w:rPr>
          <w:rFonts w:ascii="Söhne" w:hAnsi="Söhne"/>
          <w:lang w:val="en"/>
        </w:rPr>
      </w:pPr>
    </w:p>
    <w:sectPr w:rsidR="003B30F6" w:rsidRPr="006E2F2C" w:rsidSect="006E2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-1418" w:right="1418" w:bottom="1418" w:left="1418" w:header="567" w:footer="567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E2B9" w14:textId="77777777" w:rsidR="009E6A0D" w:rsidRDefault="009E6A0D">
      <w:pPr>
        <w:spacing w:line="240" w:lineRule="auto"/>
      </w:pPr>
      <w:r>
        <w:separator/>
      </w:r>
    </w:p>
  </w:endnote>
  <w:endnote w:type="continuationSeparator" w:id="0">
    <w:p w14:paraId="5C491CF6" w14:textId="77777777" w:rsidR="009E6A0D" w:rsidRDefault="009E6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Bold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72D4" w14:textId="0E43592D" w:rsidR="009E6A0D" w:rsidRDefault="009E6A0D" w:rsidP="00BF7C43">
    <w:pPr>
      <w:pBdr>
        <w:top w:val="single" w:sz="6" w:space="5" w:color="auto"/>
      </w:pBdr>
      <w:tabs>
        <w:tab w:val="clear" w:pos="-720"/>
        <w:tab w:val="center" w:pos="8222"/>
        <w:tab w:val="right" w:pos="9072"/>
      </w:tabs>
      <w:spacing w:line="240" w:lineRule="exact"/>
      <w:jc w:val="left"/>
      <w:rPr>
        <w:rFonts w:ascii="Ottawa" w:hAnsi="Ottawa"/>
        <w:sz w:val="22"/>
      </w:rPr>
    </w:pPr>
    <w:r>
      <w:rPr>
        <w:rFonts w:ascii="Ottawa" w:hAnsi="Ottawa"/>
        <w:sz w:val="22"/>
      </w:rPr>
      <w:fldChar w:fldCharType="begin"/>
    </w:r>
    <w:r>
      <w:rPr>
        <w:rFonts w:ascii="Ottawa" w:hAnsi="Ottawa"/>
        <w:sz w:val="22"/>
      </w:rPr>
      <w:instrText>PAGE</w:instrText>
    </w:r>
    <w:r>
      <w:rPr>
        <w:rFonts w:ascii="Ottawa" w:hAnsi="Ottawa"/>
        <w:sz w:val="22"/>
      </w:rPr>
      <w:fldChar w:fldCharType="separate"/>
    </w:r>
    <w:r w:rsidR="00AB2110">
      <w:rPr>
        <w:rFonts w:ascii="Ottawa" w:hAnsi="Ottawa"/>
        <w:noProof/>
        <w:sz w:val="22"/>
      </w:rPr>
      <w:t>xx</w:t>
    </w:r>
    <w:r>
      <w:rPr>
        <w:rFonts w:ascii="Ottawa" w:hAnsi="Ottawa"/>
        <w:sz w:val="22"/>
      </w:rPr>
      <w:fldChar w:fldCharType="end"/>
    </w:r>
    <w:r>
      <w:rPr>
        <w:rFonts w:ascii="Ottawa" w:hAnsi="Ottawa"/>
        <w:i/>
        <w:sz w:val="18"/>
      </w:rPr>
      <w:tab/>
    </w:r>
    <w:r>
      <w:rPr>
        <w:rFonts w:ascii="Ottawa" w:hAnsi="Ottawa"/>
        <w:sz w:val="22"/>
      </w:rPr>
      <w:t xml:space="preserve">OIE </w:t>
    </w:r>
    <w:r>
      <w:rPr>
        <w:rFonts w:ascii="Ottawa" w:hAnsi="Ottawa"/>
        <w:i/>
        <w:sz w:val="22"/>
      </w:rPr>
      <w:t>Terrestrial</w:t>
    </w:r>
    <w:r>
      <w:rPr>
        <w:rFonts w:ascii="Ottawa" w:hAnsi="Ottawa"/>
        <w:sz w:val="22"/>
      </w:rPr>
      <w:t xml:space="preserve"> </w:t>
    </w:r>
    <w:r>
      <w:rPr>
        <w:rFonts w:ascii="Ottawa" w:hAnsi="Ottawa"/>
        <w:i/>
        <w:sz w:val="22"/>
      </w:rPr>
      <w:t>Manual</w:t>
    </w:r>
    <w:r>
      <w:rPr>
        <w:rFonts w:ascii="Ottawa" w:hAnsi="Ottawa"/>
        <w:sz w:val="22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D1E3" w14:textId="76A6E636" w:rsidR="009E6A0D" w:rsidRDefault="009E6A0D" w:rsidP="00BF7C43">
    <w:pPr>
      <w:pBdr>
        <w:top w:val="single" w:sz="6" w:space="5" w:color="auto"/>
      </w:pBdr>
      <w:tabs>
        <w:tab w:val="clear" w:pos="-720"/>
        <w:tab w:val="right" w:pos="9072"/>
      </w:tabs>
      <w:spacing w:line="240" w:lineRule="exact"/>
      <w:jc w:val="left"/>
      <w:rPr>
        <w:rFonts w:ascii="Ottawa" w:hAnsi="Ottawa"/>
        <w:sz w:val="22"/>
      </w:rPr>
    </w:pPr>
    <w:r>
      <w:rPr>
        <w:rFonts w:ascii="Ottawa" w:hAnsi="Ottawa"/>
        <w:sz w:val="22"/>
      </w:rPr>
      <w:t xml:space="preserve">OIE </w:t>
    </w:r>
    <w:r>
      <w:rPr>
        <w:rFonts w:ascii="Ottawa" w:hAnsi="Ottawa"/>
        <w:i/>
        <w:sz w:val="22"/>
      </w:rPr>
      <w:t>Terrestrial</w:t>
    </w:r>
    <w:r>
      <w:rPr>
        <w:rFonts w:ascii="Ottawa" w:hAnsi="Ottawa"/>
        <w:sz w:val="22"/>
      </w:rPr>
      <w:t xml:space="preserve"> </w:t>
    </w:r>
    <w:r>
      <w:rPr>
        <w:rFonts w:ascii="Ottawa" w:hAnsi="Ottawa"/>
        <w:i/>
        <w:sz w:val="22"/>
      </w:rPr>
      <w:t>Manual</w:t>
    </w:r>
    <w:r>
      <w:rPr>
        <w:rFonts w:ascii="Ottawa" w:hAnsi="Ottawa"/>
        <w:sz w:val="22"/>
      </w:rPr>
      <w:t xml:space="preserve"> 2018</w:t>
    </w:r>
    <w:r>
      <w:rPr>
        <w:rFonts w:ascii="Ottawa" w:hAnsi="Ottawa"/>
        <w:sz w:val="18"/>
      </w:rPr>
      <w:tab/>
    </w:r>
    <w:r>
      <w:rPr>
        <w:rFonts w:ascii="Ottawa" w:hAnsi="Ottawa"/>
        <w:sz w:val="22"/>
      </w:rPr>
      <w:fldChar w:fldCharType="begin"/>
    </w:r>
    <w:r>
      <w:rPr>
        <w:rFonts w:ascii="Ottawa" w:hAnsi="Ottawa"/>
        <w:sz w:val="22"/>
      </w:rPr>
      <w:instrText>PAGE</w:instrText>
    </w:r>
    <w:r>
      <w:rPr>
        <w:rFonts w:ascii="Ottawa" w:hAnsi="Ottawa"/>
        <w:sz w:val="22"/>
      </w:rPr>
      <w:fldChar w:fldCharType="separate"/>
    </w:r>
    <w:r w:rsidR="00AB2110">
      <w:rPr>
        <w:rFonts w:ascii="Ottawa" w:hAnsi="Ottawa"/>
        <w:noProof/>
        <w:sz w:val="22"/>
      </w:rPr>
      <w:t>xix</w:t>
    </w:r>
    <w:r>
      <w:rPr>
        <w:rFonts w:ascii="Ottawa" w:hAnsi="Ottawa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03CD" w14:textId="1D5A13CD" w:rsidR="009E6A0D" w:rsidRPr="00DE008C" w:rsidRDefault="00DE008C" w:rsidP="00BF7C43">
    <w:pPr>
      <w:pBdr>
        <w:top w:val="single" w:sz="6" w:space="5" w:color="auto"/>
      </w:pBdr>
      <w:tabs>
        <w:tab w:val="clear" w:pos="-720"/>
        <w:tab w:val="right" w:pos="9072"/>
      </w:tabs>
      <w:spacing w:line="240" w:lineRule="exact"/>
      <w:jc w:val="left"/>
      <w:rPr>
        <w:rFonts w:ascii="Söhne" w:hAnsi="Söhne"/>
        <w:sz w:val="16"/>
        <w:szCs w:val="16"/>
      </w:rPr>
    </w:pPr>
    <w:r w:rsidRPr="00DE008C">
      <w:rPr>
        <w:rFonts w:ascii="Söhne" w:hAnsi="Söhne"/>
        <w:sz w:val="16"/>
        <w:szCs w:val="16"/>
      </w:rPr>
      <w:t xml:space="preserve">WOAH </w:t>
    </w:r>
    <w:r w:rsidR="009E6A0D" w:rsidRPr="00DE008C">
      <w:rPr>
        <w:rFonts w:ascii="Söhne" w:hAnsi="Söhne"/>
        <w:i/>
        <w:sz w:val="16"/>
        <w:szCs w:val="16"/>
      </w:rPr>
      <w:t>Terrestrial</w:t>
    </w:r>
    <w:r w:rsidR="009E6A0D" w:rsidRPr="00DE008C">
      <w:rPr>
        <w:rFonts w:ascii="Söhne" w:hAnsi="Söhne"/>
        <w:sz w:val="16"/>
        <w:szCs w:val="16"/>
      </w:rPr>
      <w:t xml:space="preserve"> </w:t>
    </w:r>
    <w:r w:rsidR="009E6A0D" w:rsidRPr="00DE008C">
      <w:rPr>
        <w:rFonts w:ascii="Söhne" w:hAnsi="Söhne"/>
        <w:i/>
        <w:sz w:val="16"/>
        <w:szCs w:val="16"/>
      </w:rPr>
      <w:t>Manual</w:t>
    </w:r>
    <w:r w:rsidR="009E6A0D" w:rsidRPr="00DE008C">
      <w:rPr>
        <w:rFonts w:ascii="Söhne" w:hAnsi="Söhne"/>
        <w:sz w:val="16"/>
        <w:szCs w:val="16"/>
      </w:rPr>
      <w:t xml:space="preserve"> 20</w:t>
    </w:r>
    <w:r w:rsidR="00B128A3" w:rsidRPr="00DE008C">
      <w:rPr>
        <w:rFonts w:ascii="Söhne" w:hAnsi="Söhne"/>
        <w:sz w:val="16"/>
        <w:szCs w:val="16"/>
      </w:rPr>
      <w:t>2</w:t>
    </w:r>
    <w:r w:rsidR="006E2F2C" w:rsidRPr="00DE008C">
      <w:rPr>
        <w:rFonts w:ascii="Söhne" w:hAnsi="Söhne"/>
        <w:sz w:val="16"/>
        <w:szCs w:val="16"/>
      </w:rPr>
      <w:t>3</w:t>
    </w:r>
    <w:r w:rsidR="009E6A0D" w:rsidRPr="00DE008C">
      <w:rPr>
        <w:rFonts w:ascii="Söhne" w:hAnsi="Söhne"/>
        <w:sz w:val="16"/>
        <w:szCs w:val="16"/>
      </w:rPr>
      <w:tab/>
    </w:r>
    <w:r w:rsidR="009E6A0D" w:rsidRPr="00DE008C">
      <w:rPr>
        <w:rFonts w:ascii="Söhne" w:hAnsi="Söhne"/>
        <w:sz w:val="16"/>
        <w:szCs w:val="16"/>
      </w:rPr>
      <w:fldChar w:fldCharType="begin"/>
    </w:r>
    <w:r w:rsidR="009E6A0D" w:rsidRPr="00DE008C">
      <w:rPr>
        <w:rFonts w:ascii="Söhne" w:hAnsi="Söhne"/>
        <w:sz w:val="16"/>
        <w:szCs w:val="16"/>
      </w:rPr>
      <w:instrText>PAGE</w:instrText>
    </w:r>
    <w:r w:rsidR="009E6A0D" w:rsidRPr="00DE008C">
      <w:rPr>
        <w:rFonts w:ascii="Söhne" w:hAnsi="Söhne"/>
        <w:sz w:val="16"/>
        <w:szCs w:val="16"/>
      </w:rPr>
      <w:fldChar w:fldCharType="separate"/>
    </w:r>
    <w:r w:rsidR="00AB2110" w:rsidRPr="00DE008C">
      <w:rPr>
        <w:rFonts w:ascii="Söhne" w:hAnsi="Söhne"/>
        <w:noProof/>
        <w:sz w:val="16"/>
        <w:szCs w:val="16"/>
      </w:rPr>
      <w:t>xiii</w:t>
    </w:r>
    <w:r w:rsidR="009E6A0D" w:rsidRPr="00DE008C">
      <w:rPr>
        <w:rFonts w:ascii="Söhne" w:hAnsi="Söhn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56AF" w14:textId="77777777" w:rsidR="009E6A0D" w:rsidRDefault="009E6A0D">
      <w:r>
        <w:separator/>
      </w:r>
    </w:p>
  </w:footnote>
  <w:footnote w:type="continuationSeparator" w:id="0">
    <w:p w14:paraId="0C096288" w14:textId="77777777" w:rsidR="009E6A0D" w:rsidRDefault="009E6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EE90" w14:textId="77777777" w:rsidR="009E6A0D" w:rsidRDefault="009E6A0D">
    <w:pPr>
      <w:pBdr>
        <w:bottom w:val="single" w:sz="6" w:space="1" w:color="auto"/>
      </w:pBdr>
      <w:spacing w:line="240" w:lineRule="auto"/>
      <w:ind w:right="-1"/>
      <w:jc w:val="center"/>
      <w:rPr>
        <w:rFonts w:ascii="Ottawa" w:hAnsi="Ottawa"/>
        <w:i/>
      </w:rPr>
    </w:pPr>
    <w:r>
      <w:rPr>
        <w:rFonts w:ascii="Ottawa" w:hAnsi="Ottawa"/>
        <w:i/>
      </w:rPr>
      <w:t>Glossary of terms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9FFB" w14:textId="77777777" w:rsidR="009E6A0D" w:rsidRDefault="009E6A0D">
    <w:pPr>
      <w:pBdr>
        <w:bottom w:val="single" w:sz="6" w:space="1" w:color="auto"/>
      </w:pBdr>
      <w:spacing w:line="240" w:lineRule="auto"/>
      <w:ind w:right="-1"/>
      <w:jc w:val="center"/>
      <w:rPr>
        <w:rFonts w:ascii="Ottawa" w:hAnsi="Ottawa"/>
        <w:i/>
      </w:rPr>
    </w:pPr>
    <w:r>
      <w:rPr>
        <w:rFonts w:ascii="Ottawa" w:hAnsi="Ottawa"/>
        <w:i/>
      </w:rPr>
      <w:t>Glossary of terms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AAEA" w14:textId="77777777" w:rsidR="00DE008C" w:rsidRDefault="00DE0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8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8A3824"/>
    <w:multiLevelType w:val="hybridMultilevel"/>
    <w:tmpl w:val="1CD0D0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4110D4"/>
    <w:multiLevelType w:val="singleLevel"/>
    <w:tmpl w:val="8774F6E2"/>
    <w:lvl w:ilvl="0">
      <w:start w:val="1"/>
      <w:numFmt w:val="lowerRoman"/>
      <w:lvlText w:val="%1) "/>
      <w:legacy w:legacy="1" w:legacySpace="0" w:legacyIndent="283"/>
      <w:lvlJc w:val="left"/>
      <w:pPr>
        <w:ind w:left="708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7E055F70"/>
    <w:multiLevelType w:val="singleLevel"/>
    <w:tmpl w:val="0BD2D144"/>
    <w:lvl w:ilvl="0">
      <w:start w:val="2"/>
      <w:numFmt w:val="lowerRoman"/>
      <w:lvlText w:val="%1) "/>
      <w:legacy w:legacy="1" w:legacySpace="0" w:legacyIndent="283"/>
      <w:lvlJc w:val="left"/>
      <w:pPr>
        <w:ind w:left="708" w:hanging="283"/>
      </w:pPr>
      <w:rPr>
        <w:rFonts w:ascii="Arial" w:hAnsi="Arial" w:hint="default"/>
        <w:b w:val="0"/>
        <w:i w:val="0"/>
        <w:sz w:val="18"/>
        <w:u w:val="none"/>
      </w:rPr>
    </w:lvl>
  </w:abstractNum>
  <w:num w:numId="1" w16cid:durableId="1545408173">
    <w:abstractNumId w:val="3"/>
  </w:num>
  <w:num w:numId="2" w16cid:durableId="480385226">
    <w:abstractNumId w:val="4"/>
  </w:num>
  <w:num w:numId="3" w16cid:durableId="206768108">
    <w:abstractNumId w:val="4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708" w:hanging="283"/>
        </w:pPr>
        <w:rPr>
          <w:rFonts w:ascii="Arial" w:hAnsi="Arial" w:hint="default"/>
          <w:b w:val="0"/>
          <w:i w:val="0"/>
          <w:sz w:val="18"/>
          <w:u w:val="none"/>
        </w:rPr>
      </w:lvl>
    </w:lvlOverride>
  </w:num>
  <w:num w:numId="4" w16cid:durableId="640841395">
    <w:abstractNumId w:val="2"/>
  </w:num>
  <w:num w:numId="5" w16cid:durableId="341667550">
    <w:abstractNumId w:val="0"/>
  </w:num>
  <w:num w:numId="6" w16cid:durableId="21351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IE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B5"/>
    <w:rsid w:val="00010F4A"/>
    <w:rsid w:val="00011090"/>
    <w:rsid w:val="00023C83"/>
    <w:rsid w:val="000324CB"/>
    <w:rsid w:val="00056DD1"/>
    <w:rsid w:val="000901AA"/>
    <w:rsid w:val="00097AB1"/>
    <w:rsid w:val="000C50E8"/>
    <w:rsid w:val="001110A4"/>
    <w:rsid w:val="001223A1"/>
    <w:rsid w:val="00145AB5"/>
    <w:rsid w:val="0015416D"/>
    <w:rsid w:val="001B76F4"/>
    <w:rsid w:val="001C1BCE"/>
    <w:rsid w:val="001E6A36"/>
    <w:rsid w:val="00200530"/>
    <w:rsid w:val="002A36B2"/>
    <w:rsid w:val="002F2411"/>
    <w:rsid w:val="0033242E"/>
    <w:rsid w:val="00350195"/>
    <w:rsid w:val="003533F6"/>
    <w:rsid w:val="00367CC6"/>
    <w:rsid w:val="00371FED"/>
    <w:rsid w:val="003823B0"/>
    <w:rsid w:val="00395B65"/>
    <w:rsid w:val="003B30F6"/>
    <w:rsid w:val="003F0CB0"/>
    <w:rsid w:val="00442657"/>
    <w:rsid w:val="004470D7"/>
    <w:rsid w:val="004666C4"/>
    <w:rsid w:val="00466A3C"/>
    <w:rsid w:val="00485D0C"/>
    <w:rsid w:val="0048695D"/>
    <w:rsid w:val="004A311B"/>
    <w:rsid w:val="004B36C2"/>
    <w:rsid w:val="004B7E11"/>
    <w:rsid w:val="004C5284"/>
    <w:rsid w:val="004D03D7"/>
    <w:rsid w:val="004F35DC"/>
    <w:rsid w:val="0051073A"/>
    <w:rsid w:val="00540DBC"/>
    <w:rsid w:val="00544E5E"/>
    <w:rsid w:val="00551DD9"/>
    <w:rsid w:val="005535A0"/>
    <w:rsid w:val="005821A3"/>
    <w:rsid w:val="00582CE5"/>
    <w:rsid w:val="00596767"/>
    <w:rsid w:val="005B1113"/>
    <w:rsid w:val="005B6BAC"/>
    <w:rsid w:val="005D14A6"/>
    <w:rsid w:val="006041A6"/>
    <w:rsid w:val="006177FB"/>
    <w:rsid w:val="00621F9F"/>
    <w:rsid w:val="00655ED1"/>
    <w:rsid w:val="0067437E"/>
    <w:rsid w:val="00677C14"/>
    <w:rsid w:val="00684D68"/>
    <w:rsid w:val="00687C42"/>
    <w:rsid w:val="006E2F2C"/>
    <w:rsid w:val="00713B0C"/>
    <w:rsid w:val="007375E8"/>
    <w:rsid w:val="0078059F"/>
    <w:rsid w:val="007838CC"/>
    <w:rsid w:val="00786C55"/>
    <w:rsid w:val="007B14DB"/>
    <w:rsid w:val="007E7451"/>
    <w:rsid w:val="007F19A2"/>
    <w:rsid w:val="007F6CA8"/>
    <w:rsid w:val="00874A0E"/>
    <w:rsid w:val="00896906"/>
    <w:rsid w:val="00897537"/>
    <w:rsid w:val="00901463"/>
    <w:rsid w:val="00904C9B"/>
    <w:rsid w:val="009062E1"/>
    <w:rsid w:val="00926F61"/>
    <w:rsid w:val="00942DEB"/>
    <w:rsid w:val="00953434"/>
    <w:rsid w:val="00984B15"/>
    <w:rsid w:val="009902F1"/>
    <w:rsid w:val="00991F47"/>
    <w:rsid w:val="009A4210"/>
    <w:rsid w:val="009A61C7"/>
    <w:rsid w:val="009A771D"/>
    <w:rsid w:val="009E6A0D"/>
    <w:rsid w:val="00A35F93"/>
    <w:rsid w:val="00A55484"/>
    <w:rsid w:val="00A92F44"/>
    <w:rsid w:val="00AB2110"/>
    <w:rsid w:val="00AD0976"/>
    <w:rsid w:val="00AD1EF9"/>
    <w:rsid w:val="00AE01B2"/>
    <w:rsid w:val="00AE57B5"/>
    <w:rsid w:val="00AF3D57"/>
    <w:rsid w:val="00AF6682"/>
    <w:rsid w:val="00B000F5"/>
    <w:rsid w:val="00B128A3"/>
    <w:rsid w:val="00B1599C"/>
    <w:rsid w:val="00B5744B"/>
    <w:rsid w:val="00B85111"/>
    <w:rsid w:val="00B91D29"/>
    <w:rsid w:val="00BD3F91"/>
    <w:rsid w:val="00BE5AE5"/>
    <w:rsid w:val="00BF7C43"/>
    <w:rsid w:val="00C27BDB"/>
    <w:rsid w:val="00C36057"/>
    <w:rsid w:val="00C60AC4"/>
    <w:rsid w:val="00C6458A"/>
    <w:rsid w:val="00C80C2D"/>
    <w:rsid w:val="00C95F42"/>
    <w:rsid w:val="00CD31FA"/>
    <w:rsid w:val="00CD4AA4"/>
    <w:rsid w:val="00CF0127"/>
    <w:rsid w:val="00D020F0"/>
    <w:rsid w:val="00D034DC"/>
    <w:rsid w:val="00D33B59"/>
    <w:rsid w:val="00D35ADD"/>
    <w:rsid w:val="00D43FAB"/>
    <w:rsid w:val="00D57717"/>
    <w:rsid w:val="00D702FB"/>
    <w:rsid w:val="00D8362A"/>
    <w:rsid w:val="00DA6A64"/>
    <w:rsid w:val="00DC7638"/>
    <w:rsid w:val="00DE008C"/>
    <w:rsid w:val="00E21337"/>
    <w:rsid w:val="00E24CC4"/>
    <w:rsid w:val="00E44CEE"/>
    <w:rsid w:val="00E97A6F"/>
    <w:rsid w:val="00ED1A31"/>
    <w:rsid w:val="00ED55CD"/>
    <w:rsid w:val="00ED7F22"/>
    <w:rsid w:val="00EE07A7"/>
    <w:rsid w:val="00F04272"/>
    <w:rsid w:val="00F224B8"/>
    <w:rsid w:val="00F53F71"/>
    <w:rsid w:val="00F57034"/>
    <w:rsid w:val="00F63628"/>
    <w:rsid w:val="00F662D4"/>
    <w:rsid w:val="00F707D5"/>
    <w:rsid w:val="00F94241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387E"/>
  <w15:docId w15:val="{BFFA24DC-2E3A-4B79-B397-B49C9F9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-720"/>
      </w:tabs>
      <w:spacing w:line="360" w:lineRule="atLeast"/>
      <w:jc w:val="both"/>
    </w:pPr>
    <w:rPr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0C50E8"/>
    <w:rPr>
      <w:rFonts w:ascii="Arial" w:hAnsi="Arial"/>
      <w:sz w:val="16"/>
    </w:rPr>
  </w:style>
  <w:style w:type="paragraph" w:styleId="Header">
    <w:name w:val="header"/>
    <w:basedOn w:val="Normal"/>
    <w:link w:val="HeaderChar"/>
    <w:pPr>
      <w:tabs>
        <w:tab w:val="clear" w:pos="-720"/>
        <w:tab w:val="center" w:pos="4536"/>
        <w:tab w:val="right" w:pos="9072"/>
      </w:tabs>
    </w:pPr>
  </w:style>
  <w:style w:type="paragraph" w:customStyle="1" w:styleId="notedebas">
    <w:name w:val="note de bas"/>
    <w:basedOn w:val="Normal"/>
    <w:pPr>
      <w:widowControl w:val="0"/>
      <w:spacing w:line="240" w:lineRule="auto"/>
      <w:ind w:left="425" w:hanging="425"/>
    </w:pPr>
    <w:rPr>
      <w:rFonts w:ascii="Arial" w:hAnsi="Arial" w:cs="Arial"/>
      <w:sz w:val="16"/>
      <w:szCs w:val="16"/>
      <w:lang w:val="en-US"/>
    </w:rPr>
  </w:style>
  <w:style w:type="paragraph" w:customStyle="1" w:styleId="a">
    <w:name w:val="a)"/>
    <w:basedOn w:val="Normal"/>
    <w:pPr>
      <w:tabs>
        <w:tab w:val="clear" w:pos="-720"/>
      </w:tabs>
      <w:spacing w:after="120" w:line="240" w:lineRule="auto"/>
      <w:ind w:left="425" w:hanging="425"/>
    </w:pPr>
    <w:rPr>
      <w:rFonts w:ascii="Ottawa" w:hAnsi="Ottawa"/>
      <w:b/>
      <w:bCs/>
    </w:rPr>
  </w:style>
  <w:style w:type="paragraph" w:customStyle="1" w:styleId="paraa">
    <w:name w:val="paraa)"/>
    <w:basedOn w:val="Normal"/>
    <w:pPr>
      <w:spacing w:after="240" w:line="240" w:lineRule="auto"/>
      <w:ind w:left="425"/>
    </w:pPr>
    <w:rPr>
      <w:rFonts w:ascii="Arial" w:hAnsi="Arial" w:cs="Arial"/>
      <w:sz w:val="18"/>
      <w:szCs w:val="18"/>
    </w:rPr>
  </w:style>
  <w:style w:type="paragraph" w:customStyle="1" w:styleId="1">
    <w:name w:val="1"/>
    <w:basedOn w:val="para1"/>
    <w:qFormat/>
    <w:pPr>
      <w:tabs>
        <w:tab w:val="clear" w:pos="-720"/>
      </w:tabs>
      <w:ind w:left="426" w:hanging="426"/>
    </w:pPr>
    <w:rPr>
      <w:rFonts w:ascii="Ottawa" w:hAnsi="Ottawa"/>
      <w:b/>
      <w:bCs/>
      <w:sz w:val="22"/>
      <w:szCs w:val="22"/>
    </w:rPr>
  </w:style>
  <w:style w:type="paragraph" w:customStyle="1" w:styleId="para1">
    <w:name w:val="para1"/>
    <w:basedOn w:val="Normal"/>
    <w:pPr>
      <w:spacing w:after="240" w:line="240" w:lineRule="auto"/>
    </w:pPr>
    <w:rPr>
      <w:rFonts w:ascii="Arial" w:hAnsi="Arial" w:cs="Arial"/>
      <w:sz w:val="18"/>
      <w:szCs w:val="18"/>
    </w:rPr>
  </w:style>
  <w:style w:type="paragraph" w:customStyle="1" w:styleId="i">
    <w:name w:val="i)"/>
    <w:basedOn w:val="Normal"/>
    <w:qFormat/>
    <w:pPr>
      <w:spacing w:after="120" w:line="240" w:lineRule="auto"/>
      <w:ind w:left="850" w:hanging="425"/>
    </w:pPr>
    <w:rPr>
      <w:rFonts w:ascii="Arial" w:hAnsi="Arial" w:cs="Arial"/>
      <w:sz w:val="18"/>
      <w:szCs w:val="18"/>
    </w:rPr>
  </w:style>
  <w:style w:type="paragraph" w:customStyle="1" w:styleId="A0">
    <w:name w:val="A"/>
    <w:basedOn w:val="Normal"/>
    <w:pPr>
      <w:spacing w:after="240" w:line="240" w:lineRule="auto"/>
      <w:jc w:val="center"/>
    </w:pPr>
    <w:rPr>
      <w:rFonts w:ascii="Ottawa" w:hAnsi="Ottawa"/>
      <w:b/>
      <w:bCs/>
      <w:caps/>
      <w:sz w:val="24"/>
      <w:szCs w:val="24"/>
    </w:rPr>
  </w:style>
  <w:style w:type="paragraph" w:customStyle="1" w:styleId="Ref">
    <w:name w:val="Ref."/>
    <w:basedOn w:val="Normal"/>
    <w:pPr>
      <w:spacing w:after="240" w:line="240" w:lineRule="auto"/>
      <w:ind w:left="426" w:hanging="426"/>
    </w:pPr>
    <w:rPr>
      <w:rFonts w:ascii="Arial" w:hAnsi="Arial" w:cs="Arial"/>
      <w:sz w:val="18"/>
      <w:szCs w:val="18"/>
    </w:rPr>
  </w:style>
  <w:style w:type="paragraph" w:customStyle="1" w:styleId="sumtexte">
    <w:name w:val="sumtexte"/>
    <w:basedOn w:val="Normal"/>
    <w:pPr>
      <w:spacing w:after="120" w:line="240" w:lineRule="exact"/>
      <w:ind w:left="567" w:right="567"/>
    </w:pPr>
    <w:rPr>
      <w:rFonts w:ascii="Arial" w:hAnsi="Arial" w:cs="Arial"/>
      <w:i/>
      <w:iCs/>
      <w:sz w:val="18"/>
      <w:szCs w:val="18"/>
    </w:rPr>
  </w:style>
  <w:style w:type="paragraph" w:customStyle="1" w:styleId="paraA0">
    <w:name w:val="paraA"/>
    <w:basedOn w:val="Normal"/>
    <w:pPr>
      <w:spacing w:after="240" w:line="240" w:lineRule="auto"/>
    </w:pPr>
    <w:rPr>
      <w:rFonts w:ascii="Arial" w:hAnsi="Arial" w:cs="Arial"/>
      <w:sz w:val="18"/>
      <w:szCs w:val="18"/>
    </w:rPr>
  </w:style>
  <w:style w:type="paragraph" w:customStyle="1" w:styleId="TITRE">
    <w:name w:val="TITRE"/>
    <w:basedOn w:val="Normal"/>
    <w:pPr>
      <w:spacing w:after="240"/>
      <w:jc w:val="center"/>
    </w:pPr>
    <w:rPr>
      <w:b/>
      <w:bCs/>
      <w:caps/>
    </w:rPr>
  </w:style>
  <w:style w:type="paragraph" w:styleId="Footer">
    <w:name w:val="footer"/>
    <w:basedOn w:val="Normal"/>
    <w:pPr>
      <w:tabs>
        <w:tab w:val="clear" w:pos="-720"/>
        <w:tab w:val="center" w:pos="4536"/>
        <w:tab w:val="right" w:pos="9072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sumtextelastpara">
    <w:name w:val="sumtexte last para"/>
    <w:basedOn w:val="sumtexte"/>
    <w:pPr>
      <w:spacing w:after="480"/>
    </w:pPr>
  </w:style>
  <w:style w:type="paragraph" w:customStyle="1" w:styleId="b">
    <w:name w:val="b)"/>
    <w:basedOn w:val="Normal"/>
    <w:pPr>
      <w:spacing w:after="120" w:line="240" w:lineRule="auto"/>
      <w:ind w:left="850" w:hanging="425"/>
    </w:pPr>
    <w:rPr>
      <w:rFonts w:ascii="Ottawa" w:hAnsi="Ottawa"/>
      <w:b/>
      <w:sz w:val="18"/>
    </w:rPr>
  </w:style>
  <w:style w:type="paragraph" w:customStyle="1" w:styleId="ipara">
    <w:name w:val="i_para"/>
    <w:basedOn w:val="i"/>
    <w:pPr>
      <w:spacing w:line="200" w:lineRule="exact"/>
      <w:ind w:left="851" w:firstLine="0"/>
    </w:pPr>
  </w:style>
  <w:style w:type="paragraph" w:customStyle="1" w:styleId="iparalast">
    <w:name w:val="i_para_last"/>
    <w:basedOn w:val="i"/>
    <w:pPr>
      <w:spacing w:after="240" w:line="200" w:lineRule="exact"/>
    </w:pPr>
  </w:style>
  <w:style w:type="paragraph" w:customStyle="1" w:styleId="Referencetitle">
    <w:name w:val="Reference_title"/>
    <w:basedOn w:val="Normal"/>
    <w:pPr>
      <w:widowControl w:val="0"/>
      <w:tabs>
        <w:tab w:val="left" w:pos="2410"/>
      </w:tabs>
      <w:spacing w:after="240" w:line="240" w:lineRule="auto"/>
      <w:jc w:val="center"/>
    </w:pPr>
    <w:rPr>
      <w:rFonts w:ascii="Ottawa" w:hAnsi="Ottawa"/>
      <w:b/>
      <w:sz w:val="22"/>
    </w:rPr>
  </w:style>
  <w:style w:type="paragraph" w:customStyle="1" w:styleId="Chatperno">
    <w:name w:val="Chatper_no"/>
    <w:basedOn w:val="Normal"/>
    <w:pPr>
      <w:spacing w:after="240" w:line="240" w:lineRule="auto"/>
      <w:jc w:val="center"/>
    </w:pPr>
    <w:rPr>
      <w:rFonts w:ascii="Ottawa" w:hAnsi="Ottawa"/>
      <w:caps/>
      <w:spacing w:val="60"/>
      <w:sz w:val="24"/>
    </w:rPr>
  </w:style>
  <w:style w:type="paragraph" w:customStyle="1" w:styleId="Chaptertitle">
    <w:name w:val="Chapter_title"/>
    <w:basedOn w:val="Normal"/>
    <w:pPr>
      <w:pBdr>
        <w:bottom w:val="single" w:sz="6" w:space="10" w:color="auto"/>
      </w:pBdr>
      <w:spacing w:line="240" w:lineRule="auto"/>
      <w:jc w:val="center"/>
    </w:pPr>
    <w:rPr>
      <w:rFonts w:ascii="Ottawa" w:hAnsi="Ottawa"/>
      <w:b/>
      <w:caps/>
      <w:spacing w:val="40"/>
      <w:sz w:val="32"/>
    </w:rPr>
  </w:style>
  <w:style w:type="paragraph" w:customStyle="1" w:styleId="Summarytitle">
    <w:name w:val="Summary_title"/>
    <w:basedOn w:val="A0"/>
    <w:pPr>
      <w:spacing w:before="1200"/>
    </w:pPr>
  </w:style>
  <w:style w:type="paragraph" w:customStyle="1" w:styleId="rtoiles">
    <w:name w:val="r_étoiles"/>
    <w:basedOn w:val="Normal"/>
    <w:next w:val="Normal"/>
    <w:uiPriority w:val="99"/>
    <w:pPr>
      <w:keepLines/>
      <w:tabs>
        <w:tab w:val="clear" w:pos="-720"/>
      </w:tabs>
      <w:spacing w:before="240" w:after="240" w:line="240" w:lineRule="atLeast"/>
      <w:jc w:val="center"/>
    </w:pPr>
    <w:rPr>
      <w:lang w:val="fr-FR"/>
    </w:r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145AB5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48695D"/>
    <w:pPr>
      <w:spacing w:after="240" w:line="240" w:lineRule="auto"/>
      <w:jc w:val="center"/>
    </w:pPr>
    <w:rPr>
      <w:rFonts w:ascii="Ottawa" w:hAnsi="Ottawa"/>
      <w:caps/>
      <w:spacing w:val="60"/>
      <w:sz w:val="24"/>
      <w:szCs w:val="24"/>
    </w:rPr>
  </w:style>
  <w:style w:type="paragraph" w:customStyle="1" w:styleId="glossary">
    <w:name w:val="glossary"/>
    <w:basedOn w:val="BodyTextIndent"/>
    <w:rsid w:val="004D03D7"/>
    <w:pPr>
      <w:tabs>
        <w:tab w:val="clear" w:pos="-720"/>
      </w:tabs>
      <w:spacing w:after="0" w:line="240" w:lineRule="auto"/>
      <w:ind w:left="425" w:hanging="425"/>
    </w:pPr>
    <w:rPr>
      <w:rFonts w:ascii="TradeGothic Bold" w:hAnsi="TradeGothic Bold"/>
      <w:snapToGrid w:val="0"/>
      <w:lang w:val="en-IE" w:eastAsia="en-US"/>
    </w:rPr>
  </w:style>
  <w:style w:type="paragraph" w:styleId="BodyTextIndent">
    <w:name w:val="Body Text Indent"/>
    <w:basedOn w:val="Normal"/>
    <w:rsid w:val="004D03D7"/>
    <w:pPr>
      <w:spacing w:after="120"/>
      <w:ind w:left="283"/>
    </w:pPr>
  </w:style>
  <w:style w:type="paragraph" w:customStyle="1" w:styleId="Style1Gauche0cmSuspendu075cmAprs10pt">
    <w:name w:val="Style 1 + Gauche :  0 cm Suspendu : 075 cm Après : 10 pt"/>
    <w:basedOn w:val="1"/>
    <w:rsid w:val="00C80C2D"/>
    <w:pPr>
      <w:spacing w:after="120"/>
      <w:ind w:left="425" w:hanging="425"/>
    </w:pPr>
    <w:rPr>
      <w:rFonts w:cs="Times New Roman"/>
      <w:szCs w:val="20"/>
    </w:rPr>
  </w:style>
  <w:style w:type="paragraph" w:customStyle="1" w:styleId="para11">
    <w:name w:val="para 1.1."/>
    <w:basedOn w:val="Normal"/>
    <w:qFormat/>
    <w:rsid w:val="00ED7F22"/>
    <w:pPr>
      <w:widowControl w:val="0"/>
      <w:tabs>
        <w:tab w:val="clear" w:pos="-720"/>
      </w:tabs>
      <w:overflowPunct w:val="0"/>
      <w:autoSpaceDE w:val="0"/>
      <w:autoSpaceDN w:val="0"/>
      <w:adjustRightInd w:val="0"/>
      <w:spacing w:after="240" w:line="240" w:lineRule="auto"/>
      <w:ind w:left="426"/>
      <w:textAlignment w:val="baseline"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D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5D0C"/>
    <w:rPr>
      <w:lang w:eastAsia="fr-FR"/>
    </w:rPr>
  </w:style>
  <w:style w:type="character" w:customStyle="1" w:styleId="Heading1Char">
    <w:name w:val="Heading 1 Char"/>
    <w:basedOn w:val="DefaultParagraphFont"/>
    <w:link w:val="Heading1"/>
    <w:uiPriority w:val="99"/>
    <w:rsid w:val="00485D0C"/>
    <w:rPr>
      <w:rFonts w:ascii="Arial" w:hAnsi="Arial" w:cs="Arial"/>
      <w:b/>
      <w:bCs/>
      <w:sz w:val="24"/>
      <w:szCs w:val="24"/>
      <w:u w:val="single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D1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A6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A6"/>
    <w:rPr>
      <w:b/>
      <w:bCs/>
      <w:lang w:eastAsia="fr-FR"/>
    </w:rPr>
  </w:style>
  <w:style w:type="character" w:customStyle="1" w:styleId="HeaderChar">
    <w:name w:val="Header Char"/>
    <w:basedOn w:val="DefaultParagraphFont"/>
    <w:link w:val="Header"/>
    <w:rsid w:val="007E7451"/>
    <w:rPr>
      <w:lang w:eastAsia="fr-FR"/>
    </w:rPr>
  </w:style>
  <w:style w:type="paragraph" w:customStyle="1" w:styleId="A1">
    <w:name w:val="A1"/>
    <w:basedOn w:val="Heading1"/>
    <w:qFormat/>
    <w:rsid w:val="009A4210"/>
    <w:pPr>
      <w:tabs>
        <w:tab w:val="clear" w:pos="-720"/>
      </w:tabs>
      <w:spacing w:before="0" w:after="240" w:line="240" w:lineRule="auto"/>
      <w:ind w:left="425" w:hanging="425"/>
      <w:jc w:val="left"/>
    </w:pPr>
    <w:rPr>
      <w:rFonts w:ascii="Ottawa" w:eastAsiaTheme="majorEastAsia" w:hAnsi="Ottawa"/>
      <w:sz w:val="22"/>
      <w:szCs w:val="28"/>
      <w:u w:val="none"/>
      <w:lang w:eastAsia="en-US"/>
    </w:rPr>
  </w:style>
  <w:style w:type="paragraph" w:customStyle="1" w:styleId="1Para">
    <w:name w:val="1_Para"/>
    <w:basedOn w:val="Normal"/>
    <w:qFormat/>
    <w:rsid w:val="009A4210"/>
    <w:pPr>
      <w:tabs>
        <w:tab w:val="clear" w:pos="-720"/>
      </w:tabs>
      <w:spacing w:after="240" w:line="24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1">
    <w:name w:val="1.1"/>
    <w:basedOn w:val="Normal"/>
    <w:qFormat/>
    <w:rsid w:val="009A4210"/>
    <w:pPr>
      <w:tabs>
        <w:tab w:val="clear" w:pos="-720"/>
      </w:tabs>
      <w:spacing w:after="240" w:line="240" w:lineRule="auto"/>
      <w:ind w:left="850" w:hanging="425"/>
      <w:jc w:val="left"/>
    </w:pPr>
    <w:rPr>
      <w:rFonts w:ascii="Ottawa" w:eastAsiaTheme="minorHAnsi" w:hAnsi="Ottawa" w:cs="Arial"/>
      <w:b/>
      <w:szCs w:val="22"/>
      <w:lang w:eastAsia="en-US"/>
    </w:rPr>
  </w:style>
  <w:style w:type="paragraph" w:customStyle="1" w:styleId="11Para">
    <w:name w:val="1.1_Para"/>
    <w:basedOn w:val="Normal"/>
    <w:qFormat/>
    <w:rsid w:val="009A4210"/>
    <w:pPr>
      <w:tabs>
        <w:tab w:val="clear" w:pos="-720"/>
      </w:tabs>
      <w:spacing w:after="240" w:line="240" w:lineRule="auto"/>
      <w:ind w:left="851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11">
    <w:name w:val="1.1.1"/>
    <w:basedOn w:val="Normal"/>
    <w:qFormat/>
    <w:rsid w:val="009A4210"/>
    <w:pPr>
      <w:tabs>
        <w:tab w:val="clear" w:pos="-720"/>
      </w:tabs>
      <w:spacing w:after="120" w:line="240" w:lineRule="auto"/>
      <w:ind w:left="1418" w:hanging="567"/>
      <w:jc w:val="left"/>
    </w:pPr>
    <w:rPr>
      <w:rFonts w:ascii="Ottawa" w:eastAsiaTheme="minorHAnsi" w:hAnsi="Ottawa" w:cs="Arial"/>
      <w:b/>
      <w:sz w:val="19"/>
      <w:lang w:eastAsia="en-US"/>
    </w:rPr>
  </w:style>
  <w:style w:type="paragraph" w:customStyle="1" w:styleId="111Para">
    <w:name w:val="1.1.1_Para"/>
    <w:basedOn w:val="Normal"/>
    <w:qFormat/>
    <w:rsid w:val="009A4210"/>
    <w:pPr>
      <w:tabs>
        <w:tab w:val="clear" w:pos="-720"/>
      </w:tabs>
      <w:spacing w:after="240" w:line="240" w:lineRule="auto"/>
      <w:ind w:left="1418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ilast">
    <w:name w:val="i)_last"/>
    <w:basedOn w:val="Normal"/>
    <w:qFormat/>
    <w:rsid w:val="009A4210"/>
    <w:pPr>
      <w:tabs>
        <w:tab w:val="clear" w:pos="-720"/>
      </w:tabs>
      <w:spacing w:after="240" w:line="240" w:lineRule="auto"/>
      <w:ind w:left="1843" w:hanging="425"/>
      <w:jc w:val="lef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fourthlevel">
    <w:name w:val="a)_fourth_level"/>
    <w:basedOn w:val="Normal"/>
    <w:qFormat/>
    <w:rsid w:val="009A4210"/>
    <w:pPr>
      <w:tabs>
        <w:tab w:val="clear" w:pos="-720"/>
      </w:tabs>
      <w:spacing w:after="120" w:line="240" w:lineRule="auto"/>
      <w:ind w:left="1843" w:hanging="425"/>
      <w:jc w:val="left"/>
    </w:pPr>
    <w:rPr>
      <w:rFonts w:ascii="Ottawa" w:eastAsiaTheme="minorHAnsi" w:hAnsi="Ottawa" w:cs="Arial"/>
      <w:b/>
      <w:sz w:val="18"/>
      <w:lang w:eastAsia="en-US"/>
    </w:rPr>
  </w:style>
  <w:style w:type="paragraph" w:customStyle="1" w:styleId="afourthpara">
    <w:name w:val="a)_fourth_para"/>
    <w:basedOn w:val="Normal"/>
    <w:qFormat/>
    <w:rsid w:val="009A4210"/>
    <w:pPr>
      <w:tabs>
        <w:tab w:val="clear" w:pos="-720"/>
      </w:tabs>
      <w:spacing w:after="240" w:line="240" w:lineRule="auto"/>
      <w:ind w:left="1843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ififthlevel">
    <w:name w:val="i)_fifth_level"/>
    <w:basedOn w:val="Normal"/>
    <w:qFormat/>
    <w:rsid w:val="009A4210"/>
    <w:pPr>
      <w:tabs>
        <w:tab w:val="clear" w:pos="-720"/>
      </w:tabs>
      <w:spacing w:after="120" w:line="240" w:lineRule="auto"/>
      <w:ind w:left="2268" w:hanging="425"/>
      <w:jc w:val="left"/>
    </w:pPr>
    <w:rPr>
      <w:rFonts w:ascii="Ottawa" w:eastAsiaTheme="minorHAnsi" w:hAnsi="Ottawa" w:cs="Arial"/>
      <w:b/>
      <w:sz w:val="17"/>
      <w:szCs w:val="18"/>
      <w:lang w:eastAsia="en-US"/>
    </w:rPr>
  </w:style>
  <w:style w:type="paragraph" w:customStyle="1" w:styleId="ififthpara">
    <w:name w:val="i)_fifth_para"/>
    <w:basedOn w:val="Normal"/>
    <w:qFormat/>
    <w:rsid w:val="009A4210"/>
    <w:pPr>
      <w:tabs>
        <w:tab w:val="clear" w:pos="-720"/>
      </w:tabs>
      <w:spacing w:after="240" w:line="240" w:lineRule="auto"/>
      <w:ind w:left="2268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otsixthlevel">
    <w:name w:val="dot_sixth_level"/>
    <w:basedOn w:val="Normal"/>
    <w:qFormat/>
    <w:rsid w:val="009A4210"/>
    <w:pPr>
      <w:tabs>
        <w:tab w:val="clear" w:pos="-720"/>
      </w:tabs>
      <w:spacing w:after="120" w:line="240" w:lineRule="auto"/>
      <w:ind w:left="2268" w:hanging="425"/>
      <w:jc w:val="lef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otsixthpara">
    <w:name w:val="dot_sixth_para"/>
    <w:basedOn w:val="Normal"/>
    <w:qFormat/>
    <w:rsid w:val="009A4210"/>
    <w:pPr>
      <w:tabs>
        <w:tab w:val="clear" w:pos="-720"/>
      </w:tabs>
      <w:spacing w:after="240" w:line="240" w:lineRule="auto"/>
      <w:ind w:left="2268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ififthlevellist">
    <w:name w:val="i_fifth_level_list"/>
    <w:basedOn w:val="ififthpara"/>
    <w:qFormat/>
    <w:rsid w:val="009A4210"/>
    <w:pPr>
      <w:spacing w:after="120"/>
      <w:ind w:hanging="425"/>
    </w:pPr>
  </w:style>
  <w:style w:type="paragraph" w:customStyle="1" w:styleId="11ilist">
    <w:name w:val="1.1.i_list"/>
    <w:basedOn w:val="i"/>
    <w:qFormat/>
    <w:rsid w:val="009A4210"/>
    <w:pPr>
      <w:tabs>
        <w:tab w:val="clear" w:pos="-720"/>
      </w:tabs>
      <w:ind w:left="1276"/>
    </w:pPr>
    <w:rPr>
      <w:rFonts w:eastAsiaTheme="minorHAnsi"/>
      <w:lang w:eastAsia="en-US"/>
    </w:rPr>
  </w:style>
  <w:style w:type="paragraph" w:customStyle="1" w:styleId="1ilist">
    <w:name w:val="1_i_list"/>
    <w:basedOn w:val="11ilist"/>
    <w:qFormat/>
    <w:rsid w:val="007B14DB"/>
    <w:pPr>
      <w:ind w:left="850"/>
    </w:pPr>
  </w:style>
  <w:style w:type="paragraph" w:customStyle="1" w:styleId="Stylepara1CambriaMath">
    <w:name w:val="Style para1 + Cambria Math"/>
    <w:basedOn w:val="para1"/>
    <w:rsid w:val="006041A6"/>
  </w:style>
  <w:style w:type="paragraph" w:customStyle="1" w:styleId="Text">
    <w:name w:val="Text"/>
    <w:basedOn w:val="Normal"/>
    <w:rsid w:val="003F0CB0"/>
    <w:pPr>
      <w:widowControl w:val="0"/>
      <w:tabs>
        <w:tab w:val="clear" w:pos="-720"/>
      </w:tabs>
      <w:spacing w:after="120" w:line="240" w:lineRule="auto"/>
      <w:ind w:left="446"/>
    </w:pPr>
    <w:rPr>
      <w:lang w:val="fr-FR"/>
    </w:rPr>
  </w:style>
  <w:style w:type="paragraph" w:customStyle="1" w:styleId="gmail-m-6370032691170771111msolistparagraph">
    <w:name w:val="gmail-m_-6370032691170771111msolistparagraph"/>
    <w:basedOn w:val="Normal"/>
    <w:rsid w:val="003F0CB0"/>
    <w:pPr>
      <w:tabs>
        <w:tab w:val="clear" w:pos="-720"/>
      </w:tabs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  <w:lang w:val="fr-FR"/>
    </w:rPr>
  </w:style>
  <w:style w:type="character" w:customStyle="1" w:styleId="cf01">
    <w:name w:val="cf01"/>
    <w:basedOn w:val="DefaultParagraphFont"/>
    <w:rsid w:val="006E2F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ANUAL9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B0BF52150DC4BA0EA570882AE60A4" ma:contentTypeVersion="4" ma:contentTypeDescription="Create a new document." ma:contentTypeScope="" ma:versionID="b0c161764e25b379ff91709a04bbb278">
  <xsd:schema xmlns:xsd="http://www.w3.org/2001/XMLSchema" xmlns:xs="http://www.w3.org/2001/XMLSchema" xmlns:p="http://schemas.microsoft.com/office/2006/metadata/properties" xmlns:ns2="2d8f2bc2-ce05-4280-abbb-a54dfdc4c8e8" xmlns:ns3="dd973180-a4c1-4e52-b4bc-58f54f6e421a" targetNamespace="http://schemas.microsoft.com/office/2006/metadata/properties" ma:root="true" ma:fieldsID="10dd2912aef5048ffb282db30ac3bb66" ns2:_="" ns3:_="">
    <xsd:import namespace="2d8f2bc2-ce05-4280-abbb-a54dfdc4c8e8"/>
    <xsd:import namespace="dd973180-a4c1-4e52-b4bc-58f54f6e4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2bc2-ce05-4280-abbb-a54dfdc4c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73180-a4c1-4e52-b4bc-58f54f6e4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3A5ED-FDA7-4DC0-BF51-2A0316919A45}">
  <ds:schemaRefs>
    <ds:schemaRef ds:uri="http://schemas.openxmlformats.org/package/2006/metadata/core-properties"/>
    <ds:schemaRef ds:uri="http://www.w3.org/XML/1998/namespace"/>
    <ds:schemaRef ds:uri="2d8f2bc2-ce05-4280-abbb-a54dfdc4c8e8"/>
    <ds:schemaRef ds:uri="http://schemas.microsoft.com/office/2006/metadata/properties"/>
    <ds:schemaRef ds:uri="dd973180-a4c1-4e52-b4bc-58f54f6e421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E0C494-CA68-4BA3-A1EA-0D91789E5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04FC1-30FD-4FA2-8C15-5881EA0F9D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1C1B8-0B9A-48A4-85B5-D4770EA9B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f2bc2-ce05-4280-abbb-a54dfdc4c8e8"/>
    <ds:schemaRef ds:uri="dd973180-a4c1-4e52-b4bc-58f54f6e4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MANUAL96</Template>
  <TotalTime>0</TotalTime>
  <Pages>1</Pages>
  <Words>74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fmd with viaa test incl.</vt:lpstr>
      <vt:lpstr>fmd with viaa test incl.</vt:lpstr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</dc:title>
  <dc:subject>arial/trait</dc:subject>
  <dc:creator>sara</dc:creator>
  <cp:lastModifiedBy>Egrie, Paul - MRP-APHIS</cp:lastModifiedBy>
  <cp:revision>3</cp:revision>
  <cp:lastPrinted>2015-02-12T16:32:00Z</cp:lastPrinted>
  <dcterms:created xsi:type="dcterms:W3CDTF">2023-04-10T09:47:00Z</dcterms:created>
  <dcterms:modified xsi:type="dcterms:W3CDTF">2023-04-10T10:36:00Z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0x01010064DB0BF52150DC4BA0EA570882AE60A4</vt:lpwstr>
  </property>
</Properties>
</file>